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C7" w:rsidRDefault="00FF24C7" w:rsidP="00FF24C7">
      <w:pPr>
        <w:jc w:val="right"/>
      </w:pPr>
      <w:r>
        <w:t>Утверждаю:</w:t>
      </w:r>
    </w:p>
    <w:p w:rsidR="00FF24C7" w:rsidRDefault="00FF24C7" w:rsidP="00FF24C7">
      <w:pPr>
        <w:jc w:val="right"/>
      </w:pPr>
      <w:r>
        <w:t xml:space="preserve">                Глава сельского поселения Казым</w:t>
      </w:r>
    </w:p>
    <w:p w:rsidR="00FF24C7" w:rsidRDefault="00FF24C7" w:rsidP="00FF24C7"/>
    <w:p w:rsidR="00FF24C7" w:rsidRDefault="00FF24C7" w:rsidP="00FF24C7">
      <w:pPr>
        <w:ind w:left="4956" w:firstLine="708"/>
      </w:pPr>
      <w:r>
        <w:t>________________ А.Х. Назырова</w:t>
      </w:r>
    </w:p>
    <w:p w:rsidR="00FF24C7" w:rsidRDefault="00FF24C7" w:rsidP="00FF24C7">
      <w:pPr>
        <w:ind w:left="4956" w:firstLine="708"/>
      </w:pPr>
      <w:r>
        <w:t xml:space="preserve"> «____»_____________ _______г.</w:t>
      </w:r>
    </w:p>
    <w:p w:rsidR="00FF24C7" w:rsidRDefault="00FF24C7" w:rsidP="00FF24C7">
      <w:pPr>
        <w:jc w:val="both"/>
      </w:pPr>
    </w:p>
    <w:p w:rsidR="00FF24C7" w:rsidRDefault="00FF24C7" w:rsidP="00FF24C7">
      <w:pPr>
        <w:jc w:val="both"/>
      </w:pPr>
    </w:p>
    <w:p w:rsidR="00FF24C7" w:rsidRDefault="00FF24C7" w:rsidP="00FF24C7">
      <w:pPr>
        <w:jc w:val="right"/>
      </w:pPr>
      <w:r>
        <w:t>ЭКЗ.№____</w:t>
      </w:r>
    </w:p>
    <w:p w:rsidR="00FF24C7" w:rsidRDefault="00FF24C7" w:rsidP="00FF24C7">
      <w:pPr>
        <w:jc w:val="right"/>
      </w:pPr>
    </w:p>
    <w:p w:rsidR="00FF24C7" w:rsidRDefault="00FF24C7" w:rsidP="00FF24C7">
      <w:pPr>
        <w:jc w:val="right"/>
      </w:pPr>
      <w:r>
        <w:t>Реестровый номер конкурса</w:t>
      </w:r>
    </w:p>
    <w:p w:rsidR="00FF24C7" w:rsidRDefault="00FF24C7" w:rsidP="00FF24C7">
      <w:pPr>
        <w:jc w:val="right"/>
      </w:pPr>
      <w:r>
        <w:t>№______________________</w:t>
      </w: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center"/>
        <w:rPr>
          <w:b/>
        </w:rPr>
      </w:pPr>
      <w:r>
        <w:rPr>
          <w:b/>
        </w:rPr>
        <w:t>КОНКУРСНАЯ ДОКУМЕНТАЦИЯ</w:t>
      </w:r>
    </w:p>
    <w:p w:rsidR="00FF24C7" w:rsidRDefault="00FF24C7" w:rsidP="00FF24C7">
      <w:pPr>
        <w:jc w:val="center"/>
        <w:rPr>
          <w:b/>
        </w:rPr>
      </w:pPr>
      <w:r>
        <w:rPr>
          <w:b/>
        </w:rPr>
        <w:t>по проведению открытого конкурса по отбору управляющей организации для управления многоквартирным домом</w:t>
      </w: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r>
        <w:t xml:space="preserve">  </w:t>
      </w: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center"/>
      </w:pPr>
      <w:r>
        <w:t>с.Казым</w:t>
      </w:r>
    </w:p>
    <w:p w:rsidR="00FF24C7" w:rsidRDefault="00FF24C7" w:rsidP="00FF24C7">
      <w:pPr>
        <w:jc w:val="center"/>
      </w:pPr>
      <w:r>
        <w:t>2022 год</w:t>
      </w:r>
    </w:p>
    <w:p w:rsidR="00FF24C7" w:rsidRDefault="00FF24C7" w:rsidP="00FF24C7">
      <w:pPr>
        <w:autoSpaceDE w:val="0"/>
        <w:autoSpaceDN w:val="0"/>
        <w:adjustRightInd w:val="0"/>
        <w:spacing w:after="60"/>
        <w:jc w:val="both"/>
      </w:pPr>
      <w:r>
        <w:br w:type="page"/>
      </w:r>
      <w:bookmarkStart w:id="0" w:name="_Toc15890873"/>
      <w:r>
        <w:lastRenderedPageBreak/>
        <w:t>СОДЕРЖАНИЕ</w:t>
      </w:r>
    </w:p>
    <w:p w:rsidR="00FF24C7" w:rsidRDefault="00FF24C7" w:rsidP="00FF24C7">
      <w:pPr>
        <w:autoSpaceDE w:val="0"/>
        <w:autoSpaceDN w:val="0"/>
        <w:adjustRightInd w:val="0"/>
        <w:spacing w:after="60"/>
        <w:jc w:val="both"/>
      </w:pPr>
    </w:p>
    <w:tbl>
      <w:tblPr>
        <w:tblW w:w="10031" w:type="dxa"/>
        <w:tblLook w:val="01E0"/>
      </w:tblPr>
      <w:tblGrid>
        <w:gridCol w:w="9551"/>
        <w:gridCol w:w="480"/>
      </w:tblGrid>
      <w:tr w:rsidR="00FF24C7" w:rsidTr="00FF24C7">
        <w:tc>
          <w:tcPr>
            <w:tcW w:w="9551" w:type="dxa"/>
            <w:hideMark/>
          </w:tcPr>
          <w:p w:rsidR="00FF24C7" w:rsidRDefault="00FF24C7">
            <w:pPr>
              <w:autoSpaceDE w:val="0"/>
              <w:autoSpaceDN w:val="0"/>
              <w:adjustRightInd w:val="0"/>
              <w:spacing w:after="60"/>
              <w:jc w:val="both"/>
            </w:pPr>
            <w:r>
              <w:t>1. Акт о состоянии общего имущества собственников помещений в многоквартирном доме, являющегося объектом конкурса ……………………………………………..................</w:t>
            </w:r>
          </w:p>
        </w:tc>
        <w:tc>
          <w:tcPr>
            <w:tcW w:w="480" w:type="dxa"/>
            <w:vAlign w:val="bottom"/>
            <w:hideMark/>
          </w:tcPr>
          <w:p w:rsidR="00FF24C7" w:rsidRDefault="00FF24C7">
            <w:pPr>
              <w:autoSpaceDE w:val="0"/>
              <w:autoSpaceDN w:val="0"/>
              <w:adjustRightInd w:val="0"/>
              <w:spacing w:after="60"/>
              <w:jc w:val="right"/>
            </w:pPr>
            <w:r>
              <w:t>2</w:t>
            </w:r>
          </w:p>
        </w:tc>
      </w:tr>
      <w:tr w:rsidR="00FF24C7" w:rsidTr="00FF24C7">
        <w:tc>
          <w:tcPr>
            <w:tcW w:w="9551" w:type="dxa"/>
            <w:hideMark/>
          </w:tcPr>
          <w:p w:rsidR="00FF24C7" w:rsidRDefault="00FF24C7">
            <w:pPr>
              <w:autoSpaceDE w:val="0"/>
              <w:autoSpaceDN w:val="0"/>
              <w:adjustRightInd w:val="0"/>
              <w:spacing w:after="60"/>
              <w:jc w:val="both"/>
            </w:pPr>
            <w:r>
              <w:t>2. Реквизиты банковского счета для перечисления средств в качестве обеспечения заявки на участие в конкурсе……………………………………………………………………………</w:t>
            </w:r>
          </w:p>
        </w:tc>
        <w:tc>
          <w:tcPr>
            <w:tcW w:w="480" w:type="dxa"/>
            <w:vAlign w:val="bottom"/>
            <w:hideMark/>
          </w:tcPr>
          <w:p w:rsidR="00FF24C7" w:rsidRDefault="00FF24C7">
            <w:pPr>
              <w:autoSpaceDE w:val="0"/>
              <w:autoSpaceDN w:val="0"/>
              <w:adjustRightInd w:val="0"/>
              <w:spacing w:after="60"/>
              <w:jc w:val="right"/>
            </w:pPr>
            <w:r>
              <w:t>2</w:t>
            </w:r>
          </w:p>
        </w:tc>
      </w:tr>
      <w:tr w:rsidR="00FF24C7" w:rsidTr="00FF24C7">
        <w:tc>
          <w:tcPr>
            <w:tcW w:w="9551" w:type="dxa"/>
            <w:hideMark/>
          </w:tcPr>
          <w:p w:rsidR="00FF24C7" w:rsidRDefault="00FF24C7">
            <w:pPr>
              <w:autoSpaceDE w:val="0"/>
              <w:autoSpaceDN w:val="0"/>
              <w:adjustRightInd w:val="0"/>
              <w:spacing w:after="60"/>
              <w:jc w:val="both"/>
            </w:pPr>
            <w:r>
              <w:t>3. Порядок проведения осмотров заинтересованными лицами и претендентами объекта конкурса. График проведения осмотра заинтересованными лицами и претендентами объекта конкурса …………………………………………………………………………………</w:t>
            </w:r>
          </w:p>
        </w:tc>
        <w:tc>
          <w:tcPr>
            <w:tcW w:w="480" w:type="dxa"/>
            <w:vAlign w:val="bottom"/>
            <w:hideMark/>
          </w:tcPr>
          <w:p w:rsidR="00FF24C7" w:rsidRDefault="00FF24C7">
            <w:pPr>
              <w:autoSpaceDE w:val="0"/>
              <w:autoSpaceDN w:val="0"/>
              <w:adjustRightInd w:val="0"/>
              <w:spacing w:after="60"/>
              <w:jc w:val="right"/>
            </w:pPr>
            <w:r>
              <w:t>2</w:t>
            </w:r>
          </w:p>
        </w:tc>
      </w:tr>
      <w:tr w:rsidR="00FF24C7" w:rsidTr="00FF24C7">
        <w:tc>
          <w:tcPr>
            <w:tcW w:w="9551" w:type="dxa"/>
            <w:hideMark/>
          </w:tcPr>
          <w:p w:rsidR="00FF24C7" w:rsidRDefault="00FF24C7">
            <w:pPr>
              <w:autoSpaceDE w:val="0"/>
              <w:autoSpaceDN w:val="0"/>
              <w:adjustRightInd w:val="0"/>
              <w:spacing w:after="60"/>
              <w:jc w:val="both"/>
            </w:pPr>
            <w:r>
              <w:t>4. Перечень работ и услуг по содержанию и ремонту общего имущества собственников помещений в многоквартирном доме, являющегося объектом конкурса……………………………………………………………………………………..……..</w:t>
            </w:r>
          </w:p>
        </w:tc>
        <w:tc>
          <w:tcPr>
            <w:tcW w:w="480" w:type="dxa"/>
            <w:vAlign w:val="bottom"/>
            <w:hideMark/>
          </w:tcPr>
          <w:p w:rsidR="00FF24C7" w:rsidRDefault="00FF24C7">
            <w:pPr>
              <w:autoSpaceDE w:val="0"/>
              <w:autoSpaceDN w:val="0"/>
              <w:adjustRightInd w:val="0"/>
              <w:spacing w:after="60"/>
              <w:jc w:val="right"/>
            </w:pPr>
            <w:r>
              <w:t>3</w:t>
            </w:r>
          </w:p>
        </w:tc>
      </w:tr>
      <w:tr w:rsidR="00FF24C7" w:rsidTr="00FF24C7">
        <w:tc>
          <w:tcPr>
            <w:tcW w:w="9551" w:type="dxa"/>
            <w:hideMark/>
          </w:tcPr>
          <w:p w:rsidR="00FF24C7" w:rsidRDefault="00FF24C7">
            <w:pPr>
              <w:autoSpaceDE w:val="0"/>
              <w:autoSpaceDN w:val="0"/>
              <w:adjustRightInd w:val="0"/>
              <w:spacing w:after="60"/>
              <w:jc w:val="both"/>
            </w:pPr>
            <w:r>
              <w:t>5.Срок внесения собственниками помещений в многоквартирном доме и лицами, принявшими помещение, платы за содержание, ремонт жилого помещения и коммунальные услуги……………………………………………………………………………</w:t>
            </w:r>
          </w:p>
        </w:tc>
        <w:tc>
          <w:tcPr>
            <w:tcW w:w="480" w:type="dxa"/>
            <w:vAlign w:val="bottom"/>
            <w:hideMark/>
          </w:tcPr>
          <w:p w:rsidR="00FF24C7" w:rsidRDefault="00FF24C7">
            <w:pPr>
              <w:autoSpaceDE w:val="0"/>
              <w:autoSpaceDN w:val="0"/>
              <w:adjustRightInd w:val="0"/>
              <w:spacing w:after="60"/>
              <w:jc w:val="right"/>
            </w:pPr>
            <w:r>
              <w:t>3</w:t>
            </w:r>
          </w:p>
        </w:tc>
      </w:tr>
      <w:tr w:rsidR="00FF24C7" w:rsidTr="00FF24C7">
        <w:tc>
          <w:tcPr>
            <w:tcW w:w="9551" w:type="dxa"/>
            <w:hideMark/>
          </w:tcPr>
          <w:p w:rsidR="00FF24C7" w:rsidRDefault="00FF24C7">
            <w:pPr>
              <w:autoSpaceDE w:val="0"/>
              <w:autoSpaceDN w:val="0"/>
              <w:adjustRightInd w:val="0"/>
              <w:spacing w:after="60"/>
              <w:jc w:val="both"/>
            </w:pPr>
            <w:r>
              <w:t>6. Требования к участникам конкурса………………………………………………………….</w:t>
            </w:r>
          </w:p>
        </w:tc>
        <w:tc>
          <w:tcPr>
            <w:tcW w:w="480" w:type="dxa"/>
            <w:vAlign w:val="bottom"/>
            <w:hideMark/>
          </w:tcPr>
          <w:p w:rsidR="00FF24C7" w:rsidRDefault="00FF24C7">
            <w:pPr>
              <w:autoSpaceDE w:val="0"/>
              <w:autoSpaceDN w:val="0"/>
              <w:adjustRightInd w:val="0"/>
              <w:spacing w:after="60"/>
              <w:jc w:val="right"/>
            </w:pPr>
            <w:r>
              <w:t>3</w:t>
            </w:r>
          </w:p>
        </w:tc>
      </w:tr>
      <w:tr w:rsidR="00FF24C7" w:rsidTr="00FF24C7">
        <w:tc>
          <w:tcPr>
            <w:tcW w:w="9551" w:type="dxa"/>
            <w:hideMark/>
          </w:tcPr>
          <w:p w:rsidR="00FF24C7" w:rsidRDefault="00FF24C7">
            <w:pPr>
              <w:autoSpaceDE w:val="0"/>
              <w:autoSpaceDN w:val="0"/>
              <w:adjustRightInd w:val="0"/>
              <w:spacing w:after="60"/>
              <w:jc w:val="both"/>
            </w:pPr>
            <w:r>
              <w:t>7. Форма заявки на участие в конкурсе………………………………………………………...</w:t>
            </w:r>
          </w:p>
        </w:tc>
        <w:tc>
          <w:tcPr>
            <w:tcW w:w="480" w:type="dxa"/>
            <w:vAlign w:val="bottom"/>
            <w:hideMark/>
          </w:tcPr>
          <w:p w:rsidR="00FF24C7" w:rsidRDefault="00FF24C7">
            <w:pPr>
              <w:autoSpaceDE w:val="0"/>
              <w:autoSpaceDN w:val="0"/>
              <w:adjustRightInd w:val="0"/>
              <w:spacing w:after="60"/>
              <w:jc w:val="right"/>
            </w:pPr>
            <w:r>
              <w:t>4</w:t>
            </w:r>
          </w:p>
        </w:tc>
      </w:tr>
      <w:tr w:rsidR="00FF24C7" w:rsidTr="00FF24C7">
        <w:tc>
          <w:tcPr>
            <w:tcW w:w="9551" w:type="dxa"/>
            <w:hideMark/>
          </w:tcPr>
          <w:p w:rsidR="00FF24C7" w:rsidRDefault="00FF24C7">
            <w:pPr>
              <w:autoSpaceDE w:val="0"/>
              <w:autoSpaceDN w:val="0"/>
              <w:adjustRightInd w:val="0"/>
              <w:spacing w:after="60"/>
              <w:jc w:val="both"/>
            </w:pPr>
            <w:r>
              <w:t>7.1. Инструкция по заполнению заявки на участие в конкурсе………………………………</w:t>
            </w:r>
          </w:p>
        </w:tc>
        <w:tc>
          <w:tcPr>
            <w:tcW w:w="480" w:type="dxa"/>
            <w:vAlign w:val="bottom"/>
            <w:hideMark/>
          </w:tcPr>
          <w:p w:rsidR="00FF24C7" w:rsidRDefault="00FF24C7">
            <w:pPr>
              <w:autoSpaceDE w:val="0"/>
              <w:autoSpaceDN w:val="0"/>
              <w:adjustRightInd w:val="0"/>
              <w:spacing w:after="60"/>
              <w:jc w:val="right"/>
            </w:pPr>
            <w:r>
              <w:t>6</w:t>
            </w:r>
          </w:p>
        </w:tc>
      </w:tr>
      <w:tr w:rsidR="00FF24C7" w:rsidTr="00FF24C7">
        <w:tc>
          <w:tcPr>
            <w:tcW w:w="9551" w:type="dxa"/>
            <w:hideMark/>
          </w:tcPr>
          <w:p w:rsidR="00FF24C7" w:rsidRDefault="00FF24C7">
            <w:pPr>
              <w:autoSpaceDE w:val="0"/>
              <w:autoSpaceDN w:val="0"/>
              <w:adjustRightInd w:val="0"/>
              <w:spacing w:after="60"/>
              <w:jc w:val="both"/>
            </w:pPr>
            <w:r>
              <w:t>8. Срок для подписания договора управления многоквартирным домом и предоставления обеспечения исполнения обязательств…………………………………………………………..</w:t>
            </w:r>
          </w:p>
        </w:tc>
        <w:tc>
          <w:tcPr>
            <w:tcW w:w="480" w:type="dxa"/>
            <w:vAlign w:val="bottom"/>
            <w:hideMark/>
          </w:tcPr>
          <w:p w:rsidR="00FF24C7" w:rsidRDefault="00FF24C7">
            <w:pPr>
              <w:autoSpaceDE w:val="0"/>
              <w:autoSpaceDN w:val="0"/>
              <w:adjustRightInd w:val="0"/>
              <w:spacing w:after="60"/>
              <w:jc w:val="right"/>
            </w:pPr>
            <w:r>
              <w:t>8</w:t>
            </w:r>
          </w:p>
        </w:tc>
      </w:tr>
      <w:tr w:rsidR="00FF24C7" w:rsidTr="00FF24C7">
        <w:tc>
          <w:tcPr>
            <w:tcW w:w="9551" w:type="dxa"/>
            <w:hideMark/>
          </w:tcPr>
          <w:p w:rsidR="00FF24C7" w:rsidRDefault="00FF24C7">
            <w:pPr>
              <w:autoSpaceDE w:val="0"/>
              <w:autoSpaceDN w:val="0"/>
              <w:adjustRightInd w:val="0"/>
              <w:spacing w:after="60"/>
              <w:jc w:val="both"/>
            </w:pPr>
            <w:r>
              <w:t>9. Порядок изменения обязательств сторон по договору управления многоквартирным домом………………………………………………………………………………………………</w:t>
            </w:r>
          </w:p>
        </w:tc>
        <w:tc>
          <w:tcPr>
            <w:tcW w:w="480" w:type="dxa"/>
            <w:vAlign w:val="bottom"/>
            <w:hideMark/>
          </w:tcPr>
          <w:p w:rsidR="00FF24C7" w:rsidRDefault="00FF24C7">
            <w:pPr>
              <w:autoSpaceDE w:val="0"/>
              <w:autoSpaceDN w:val="0"/>
              <w:adjustRightInd w:val="0"/>
              <w:spacing w:after="60"/>
              <w:jc w:val="right"/>
            </w:pPr>
            <w:r>
              <w:t>8</w:t>
            </w:r>
          </w:p>
        </w:tc>
      </w:tr>
      <w:tr w:rsidR="00FF24C7" w:rsidTr="00FF24C7">
        <w:tc>
          <w:tcPr>
            <w:tcW w:w="9551" w:type="dxa"/>
            <w:hideMark/>
          </w:tcPr>
          <w:p w:rsidR="00FF24C7" w:rsidRDefault="00FF24C7">
            <w:pPr>
              <w:autoSpaceDE w:val="0"/>
              <w:autoSpaceDN w:val="0"/>
              <w:adjustRightInd w:val="0"/>
              <w:spacing w:after="60"/>
              <w:jc w:val="both"/>
            </w:pPr>
            <w:r>
              <w:t>10. Срок начала выполнения управляющей организацией возникших по результатам конкурса обязательств……………………………………………………………………………</w:t>
            </w:r>
          </w:p>
        </w:tc>
        <w:tc>
          <w:tcPr>
            <w:tcW w:w="480" w:type="dxa"/>
            <w:vAlign w:val="bottom"/>
            <w:hideMark/>
          </w:tcPr>
          <w:p w:rsidR="00FF24C7" w:rsidRDefault="00FF24C7">
            <w:pPr>
              <w:autoSpaceDE w:val="0"/>
              <w:autoSpaceDN w:val="0"/>
              <w:adjustRightInd w:val="0"/>
              <w:spacing w:after="60"/>
              <w:jc w:val="right"/>
            </w:pPr>
            <w:r>
              <w:t>9</w:t>
            </w:r>
          </w:p>
        </w:tc>
      </w:tr>
      <w:tr w:rsidR="00FF24C7" w:rsidTr="00FF24C7">
        <w:tc>
          <w:tcPr>
            <w:tcW w:w="9551" w:type="dxa"/>
            <w:hideMark/>
          </w:tcPr>
          <w:p w:rsidR="00FF24C7" w:rsidRDefault="00FF24C7">
            <w:pPr>
              <w:autoSpaceDE w:val="0"/>
              <w:autoSpaceDN w:val="0"/>
              <w:adjustRightInd w:val="0"/>
              <w:spacing w:after="60"/>
              <w:jc w:val="both"/>
            </w:pPr>
            <w:r>
              <w:t>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480" w:type="dxa"/>
            <w:vAlign w:val="bottom"/>
            <w:hideMark/>
          </w:tcPr>
          <w:p w:rsidR="00FF24C7" w:rsidRDefault="00FF24C7">
            <w:pPr>
              <w:autoSpaceDE w:val="0"/>
              <w:autoSpaceDN w:val="0"/>
              <w:adjustRightInd w:val="0"/>
              <w:spacing w:after="60"/>
              <w:jc w:val="right"/>
            </w:pPr>
            <w:r>
              <w:t>9</w:t>
            </w:r>
          </w:p>
        </w:tc>
      </w:tr>
      <w:tr w:rsidR="00FF24C7" w:rsidTr="00FF24C7">
        <w:tc>
          <w:tcPr>
            <w:tcW w:w="9551" w:type="dxa"/>
            <w:hideMark/>
          </w:tcPr>
          <w:p w:rsidR="00FF24C7" w:rsidRDefault="00FF24C7">
            <w:pPr>
              <w:autoSpaceDE w:val="0"/>
              <w:autoSpaceDN w:val="0"/>
              <w:adjustRightInd w:val="0"/>
              <w:spacing w:after="60"/>
              <w:jc w:val="both"/>
            </w:pPr>
            <w:r>
              <w:t>12.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480" w:type="dxa"/>
            <w:vAlign w:val="bottom"/>
            <w:hideMark/>
          </w:tcPr>
          <w:p w:rsidR="00FF24C7" w:rsidRDefault="00FF24C7">
            <w:pPr>
              <w:autoSpaceDE w:val="0"/>
              <w:autoSpaceDN w:val="0"/>
              <w:adjustRightInd w:val="0"/>
              <w:spacing w:after="60"/>
              <w:jc w:val="right"/>
            </w:pPr>
            <w:r>
              <w:t>10</w:t>
            </w:r>
          </w:p>
        </w:tc>
      </w:tr>
      <w:tr w:rsidR="00FF24C7" w:rsidTr="00FF24C7">
        <w:tc>
          <w:tcPr>
            <w:tcW w:w="9551" w:type="dxa"/>
            <w:hideMark/>
          </w:tcPr>
          <w:p w:rsidR="00FF24C7" w:rsidRDefault="00FF24C7">
            <w:pPr>
              <w:autoSpaceDE w:val="0"/>
              <w:autoSpaceDN w:val="0"/>
              <w:adjustRightInd w:val="0"/>
              <w:spacing w:after="60"/>
              <w:jc w:val="both"/>
            </w:pPr>
            <w:r>
              <w:t>13.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договору управления многоквартирным домом…………</w:t>
            </w:r>
          </w:p>
        </w:tc>
        <w:tc>
          <w:tcPr>
            <w:tcW w:w="480" w:type="dxa"/>
            <w:vAlign w:val="bottom"/>
            <w:hideMark/>
          </w:tcPr>
          <w:p w:rsidR="00FF24C7" w:rsidRDefault="00FF24C7">
            <w:pPr>
              <w:autoSpaceDE w:val="0"/>
              <w:autoSpaceDN w:val="0"/>
              <w:adjustRightInd w:val="0"/>
              <w:spacing w:after="60"/>
              <w:jc w:val="right"/>
            </w:pPr>
            <w:r>
              <w:t>10</w:t>
            </w:r>
          </w:p>
        </w:tc>
      </w:tr>
      <w:tr w:rsidR="00FF24C7" w:rsidTr="00FF24C7">
        <w:tc>
          <w:tcPr>
            <w:tcW w:w="9551" w:type="dxa"/>
            <w:hideMark/>
          </w:tcPr>
          <w:p w:rsidR="00FF24C7" w:rsidRDefault="00FF24C7">
            <w:pPr>
              <w:autoSpaceDE w:val="0"/>
              <w:autoSpaceDN w:val="0"/>
              <w:adjustRightInd w:val="0"/>
              <w:spacing w:after="60"/>
              <w:jc w:val="both"/>
            </w:pPr>
            <w:r>
              <w:t>14. Срок действия договора управления многоквартирным домом…………………………...</w:t>
            </w:r>
          </w:p>
        </w:tc>
        <w:tc>
          <w:tcPr>
            <w:tcW w:w="480" w:type="dxa"/>
            <w:vAlign w:val="bottom"/>
            <w:hideMark/>
          </w:tcPr>
          <w:p w:rsidR="00FF24C7" w:rsidRDefault="00FF24C7">
            <w:pPr>
              <w:autoSpaceDE w:val="0"/>
              <w:autoSpaceDN w:val="0"/>
              <w:adjustRightInd w:val="0"/>
              <w:spacing w:after="60"/>
              <w:jc w:val="right"/>
            </w:pPr>
            <w:r>
              <w:t>11</w:t>
            </w:r>
          </w:p>
        </w:tc>
      </w:tr>
      <w:tr w:rsidR="00FF24C7" w:rsidTr="00FF24C7">
        <w:tc>
          <w:tcPr>
            <w:tcW w:w="9551" w:type="dxa"/>
            <w:hideMark/>
          </w:tcPr>
          <w:p w:rsidR="00FF24C7" w:rsidRDefault="00FF24C7">
            <w:pPr>
              <w:autoSpaceDE w:val="0"/>
              <w:autoSpaceDN w:val="0"/>
              <w:adjustRightInd w:val="0"/>
              <w:spacing w:after="60"/>
              <w:jc w:val="both"/>
            </w:pPr>
            <w:r>
              <w:t>15. Проект договора управления многоквартирным домом…………………………………..</w:t>
            </w:r>
          </w:p>
        </w:tc>
        <w:tc>
          <w:tcPr>
            <w:tcW w:w="480" w:type="dxa"/>
            <w:vAlign w:val="bottom"/>
            <w:hideMark/>
          </w:tcPr>
          <w:p w:rsidR="00FF24C7" w:rsidRDefault="00FF24C7">
            <w:pPr>
              <w:autoSpaceDE w:val="0"/>
              <w:autoSpaceDN w:val="0"/>
              <w:adjustRightInd w:val="0"/>
              <w:spacing w:after="60"/>
              <w:jc w:val="right"/>
            </w:pPr>
            <w:r>
              <w:t>11</w:t>
            </w:r>
          </w:p>
        </w:tc>
      </w:tr>
      <w:tr w:rsidR="00FF24C7" w:rsidTr="00FF24C7">
        <w:tc>
          <w:tcPr>
            <w:tcW w:w="9551" w:type="dxa"/>
            <w:hideMark/>
          </w:tcPr>
          <w:p w:rsidR="00FF24C7" w:rsidRDefault="00FF24C7">
            <w:pPr>
              <w:autoSpaceDE w:val="0"/>
              <w:autoSpaceDN w:val="0"/>
              <w:adjustRightInd w:val="0"/>
              <w:spacing w:after="60"/>
              <w:jc w:val="both"/>
            </w:pPr>
            <w:r>
              <w:t>Приложение № 1</w:t>
            </w: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r>
              <w:t>Приложение № 2</w:t>
            </w:r>
          </w:p>
          <w:p w:rsidR="00FF24C7" w:rsidRDefault="00FF24C7">
            <w:pPr>
              <w:autoSpaceDE w:val="0"/>
              <w:autoSpaceDN w:val="0"/>
              <w:adjustRightInd w:val="0"/>
              <w:spacing w:after="60"/>
              <w:jc w:val="both"/>
            </w:pPr>
          </w:p>
          <w:p w:rsidR="00FF24C7" w:rsidRDefault="00FF24C7">
            <w:pPr>
              <w:autoSpaceDE w:val="0"/>
              <w:autoSpaceDN w:val="0"/>
              <w:adjustRightInd w:val="0"/>
              <w:spacing w:after="60"/>
              <w:jc w:val="both"/>
            </w:pPr>
          </w:p>
          <w:p w:rsidR="00FF24C7" w:rsidRDefault="00FF24C7">
            <w:pPr>
              <w:autoSpaceDE w:val="0"/>
              <w:autoSpaceDN w:val="0"/>
              <w:adjustRightInd w:val="0"/>
              <w:spacing w:after="60"/>
              <w:jc w:val="both"/>
            </w:pPr>
          </w:p>
          <w:p w:rsidR="00FF24C7" w:rsidRDefault="00FF24C7">
            <w:pPr>
              <w:autoSpaceDE w:val="0"/>
              <w:autoSpaceDN w:val="0"/>
              <w:adjustRightInd w:val="0"/>
              <w:spacing w:after="60"/>
              <w:jc w:val="both"/>
            </w:pPr>
          </w:p>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bl>
    <w:p w:rsidR="00FF24C7" w:rsidRDefault="00FF24C7" w:rsidP="00FF24C7">
      <w:pPr>
        <w:keepNext/>
        <w:jc w:val="center"/>
        <w:outlineLvl w:val="0"/>
        <w:rPr>
          <w:b/>
          <w:kern w:val="28"/>
        </w:rPr>
      </w:pPr>
      <w:r>
        <w:rPr>
          <w:b/>
          <w:kern w:val="28"/>
        </w:rPr>
        <w:t>1.</w:t>
      </w:r>
      <w:r>
        <w:rPr>
          <w:b/>
          <w:kern w:val="28"/>
        </w:rPr>
        <w:tab/>
        <w:t>Акт о состоянии общего имущества собственников помещений в многоквартирном доме, являющегося объектом конкурса</w:t>
      </w:r>
    </w:p>
    <w:p w:rsidR="00FF24C7" w:rsidRDefault="00FF24C7" w:rsidP="00FF24C7">
      <w:pPr>
        <w:spacing w:after="60"/>
        <w:ind w:firstLine="709"/>
        <w:jc w:val="both"/>
        <w:outlineLvl w:val="1"/>
      </w:pPr>
    </w:p>
    <w:p w:rsidR="00FF24C7" w:rsidRDefault="00FF24C7" w:rsidP="00FF24C7">
      <w:pPr>
        <w:spacing w:after="60"/>
        <w:ind w:firstLine="709"/>
        <w:jc w:val="both"/>
        <w:outlineLvl w:val="1"/>
      </w:pPr>
      <w:r>
        <w:t>Акт о состоянии общего имущества собственников помещений в многоквартирном доме, являющегося объектом конкурса по лоту № 1 приведен в приложении № 1 к конкурсной документации.</w:t>
      </w:r>
    </w:p>
    <w:p w:rsidR="00FF24C7" w:rsidRDefault="00FF24C7" w:rsidP="00FF24C7">
      <w:pPr>
        <w:autoSpaceDE w:val="0"/>
        <w:autoSpaceDN w:val="0"/>
        <w:adjustRightInd w:val="0"/>
        <w:jc w:val="both"/>
        <w:rPr>
          <w:b/>
          <w:bCs/>
        </w:rPr>
      </w:pPr>
    </w:p>
    <w:p w:rsidR="00FF24C7" w:rsidRPr="009D1BFA" w:rsidRDefault="00FF24C7" w:rsidP="00FF24C7">
      <w:pPr>
        <w:keepNext/>
        <w:numPr>
          <w:ilvl w:val="0"/>
          <w:numId w:val="14"/>
        </w:numPr>
        <w:spacing w:after="60"/>
        <w:jc w:val="center"/>
        <w:outlineLvl w:val="0"/>
        <w:rPr>
          <w:b/>
          <w:kern w:val="28"/>
        </w:rPr>
      </w:pPr>
      <w:r>
        <w:rPr>
          <w:b/>
          <w:kern w:val="28"/>
        </w:rPr>
        <w:t xml:space="preserve">Реквизиты банковского счета для перечисления средств в качестве </w:t>
      </w:r>
      <w:r w:rsidRPr="009D1BFA">
        <w:rPr>
          <w:b/>
          <w:kern w:val="28"/>
        </w:rPr>
        <w:t>обеспечения заявки на участие в конкурсе</w:t>
      </w:r>
    </w:p>
    <w:p w:rsidR="00FF24C7" w:rsidRPr="009D1BFA" w:rsidRDefault="00FF24C7" w:rsidP="00FF24C7">
      <w:pPr>
        <w:ind w:firstLine="708"/>
        <w:jc w:val="both"/>
      </w:pPr>
      <w:r w:rsidRPr="009D1BFA">
        <w:t>Обеспечение заявки на участие в конкурсе перечисляется на следующий счет:</w:t>
      </w:r>
    </w:p>
    <w:p w:rsidR="00FF24C7" w:rsidRPr="009D1BFA" w:rsidRDefault="00FF24C7" w:rsidP="00FF24C7">
      <w:pPr>
        <w:pStyle w:val="afff9"/>
        <w:rPr>
          <w:rFonts w:ascii="Times New Roman" w:hAnsi="Times New Roman" w:cs="Times New Roman"/>
          <w:b/>
        </w:rPr>
      </w:pPr>
      <w:r w:rsidRPr="009D1BFA">
        <w:rPr>
          <w:rFonts w:ascii="Times New Roman" w:hAnsi="Times New Roman" w:cs="Times New Roman"/>
        </w:rPr>
        <w:t>Банк получателя: РКЦ ХАНТЫ-МАНСИЙСК//УФК по Ханты-Мансийскому автономному округу-Югре, г. Ханты-Мансийск, БИК 007162163, Единый казначейский счет   40102810245370000007, Казначейский счет   03232643718114108700.</w:t>
      </w:r>
    </w:p>
    <w:p w:rsidR="00FF24C7" w:rsidRPr="009D1BFA" w:rsidRDefault="00FF24C7" w:rsidP="00FF24C7">
      <w:pPr>
        <w:pStyle w:val="afff9"/>
        <w:rPr>
          <w:rFonts w:ascii="Times New Roman" w:hAnsi="Times New Roman" w:cs="Times New Roman"/>
        </w:rPr>
      </w:pPr>
      <w:r w:rsidRPr="009D1BFA">
        <w:rPr>
          <w:rFonts w:ascii="Times New Roman" w:hAnsi="Times New Roman" w:cs="Times New Roman"/>
        </w:rPr>
        <w:t>Получатель: ИНН 8611006970, КПП 861101001, Комитет по финансам (Администрация сельского поселения Казым, л/с 650.01.201.3), КБК 65030399050100000180, ОКТМО 71811410.</w:t>
      </w:r>
    </w:p>
    <w:p w:rsidR="00FF24C7" w:rsidRDefault="00FF24C7" w:rsidP="00FF24C7">
      <w:pPr>
        <w:ind w:firstLine="709"/>
        <w:jc w:val="both"/>
      </w:pPr>
      <w:r w:rsidRPr="009D1BFA">
        <w:rPr>
          <w:b/>
        </w:rPr>
        <w:t>Назначение</w:t>
      </w:r>
      <w:r>
        <w:rPr>
          <w:b/>
        </w:rPr>
        <w:t xml:space="preserve"> платежа:</w:t>
      </w:r>
      <w:r>
        <w:t xml:space="preserve"> Обеспечение заявки </w:t>
      </w:r>
      <w:proofErr w:type="gramStart"/>
      <w:r>
        <w:t>для</w:t>
      </w:r>
      <w:proofErr w:type="gramEnd"/>
      <w:r>
        <w:t xml:space="preserve"> </w:t>
      </w:r>
      <w:proofErr w:type="gramStart"/>
      <w:r>
        <w:t>участие</w:t>
      </w:r>
      <w:proofErr w:type="gramEnd"/>
      <w:r>
        <w:t xml:space="preserve"> в открытом конкурсе</w:t>
      </w:r>
      <w:r>
        <w:rPr>
          <w:b/>
          <w:bCs/>
        </w:rPr>
        <w:t xml:space="preserve"> </w:t>
      </w:r>
      <w:r>
        <w:t>по отбору управляющей организации для управления многоквартирными домами.</w:t>
      </w:r>
    </w:p>
    <w:p w:rsidR="00FF24C7" w:rsidRDefault="00FF24C7" w:rsidP="00FF24C7">
      <w:pPr>
        <w:ind w:firstLine="708"/>
        <w:jc w:val="both"/>
      </w:pPr>
      <w: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FF24C7" w:rsidRDefault="00FF24C7" w:rsidP="00FF24C7">
      <w:pPr>
        <w:autoSpaceDE w:val="0"/>
        <w:autoSpaceDN w:val="0"/>
        <w:adjustRightInd w:val="0"/>
        <w:ind w:firstLine="540"/>
        <w:jc w:val="both"/>
      </w:pPr>
      <w:r>
        <w:t>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FF24C7" w:rsidRDefault="00FF24C7" w:rsidP="00FF24C7">
      <w:pPr>
        <w:ind w:firstLine="708"/>
        <w:jc w:val="both"/>
      </w:pPr>
      <w: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F24C7" w:rsidRDefault="00FF24C7" w:rsidP="00FF24C7">
      <w:pPr>
        <w:ind w:firstLine="708"/>
        <w:jc w:val="both"/>
      </w:pPr>
    </w:p>
    <w:p w:rsidR="00FF24C7" w:rsidRDefault="00FF24C7" w:rsidP="00FF24C7">
      <w:pPr>
        <w:keepNext/>
        <w:jc w:val="center"/>
        <w:outlineLvl w:val="0"/>
        <w:rPr>
          <w:b/>
          <w:kern w:val="28"/>
        </w:rPr>
      </w:pPr>
      <w:r>
        <w:rPr>
          <w:b/>
          <w:kern w:val="28"/>
        </w:rPr>
        <w:t>3.</w:t>
      </w:r>
      <w:r>
        <w:rPr>
          <w:b/>
          <w:kern w:val="28"/>
        </w:rPr>
        <w:tab/>
        <w:t>Порядок проведения осмотров заинтересованными лицами и претендентами объекта конкурса</w:t>
      </w:r>
    </w:p>
    <w:p w:rsidR="00FF24C7" w:rsidRDefault="00FF24C7" w:rsidP="00FF24C7">
      <w:pPr>
        <w:jc w:val="center"/>
      </w:pPr>
    </w:p>
    <w:p w:rsidR="00FF24C7" w:rsidRDefault="00FF24C7" w:rsidP="00FF24C7">
      <w:pPr>
        <w:jc w:val="both"/>
      </w:pPr>
      <w:r>
        <w:tab/>
        <w:t>Организатор конкурса составляет график проведения осмотров и организует проведение осмотров каждые 5 рабочих дней с даты размещения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FF24C7" w:rsidRDefault="00FF24C7" w:rsidP="00FF24C7">
      <w:pPr>
        <w:jc w:val="center"/>
        <w:rPr>
          <w:b/>
        </w:rPr>
      </w:pPr>
    </w:p>
    <w:p w:rsidR="00FF24C7" w:rsidRDefault="00FF24C7" w:rsidP="00FF24C7">
      <w:pPr>
        <w:jc w:val="center"/>
        <w:rPr>
          <w:b/>
          <w:kern w:val="28"/>
        </w:rPr>
      </w:pPr>
      <w:r>
        <w:rPr>
          <w:b/>
          <w:kern w:val="28"/>
        </w:rPr>
        <w:t>График проведения осмотра заинтересованными лицами                                                     и претендентами объекта конкурса</w:t>
      </w:r>
    </w:p>
    <w:p w:rsidR="00FF24C7" w:rsidRDefault="00FF24C7" w:rsidP="00FF24C7">
      <w:pPr>
        <w:jc w:val="center"/>
      </w:pPr>
    </w:p>
    <w:tbl>
      <w:tblPr>
        <w:tblW w:w="99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3008"/>
        <w:gridCol w:w="5194"/>
      </w:tblGrid>
      <w:tr w:rsidR="00FF24C7" w:rsidTr="00FF24C7">
        <w:trPr>
          <w:trHeight w:val="529"/>
        </w:trPr>
        <w:tc>
          <w:tcPr>
            <w:tcW w:w="170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Дата</w:t>
            </w:r>
          </w:p>
        </w:tc>
        <w:tc>
          <w:tcPr>
            <w:tcW w:w="3008"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Время проведения осмотра</w:t>
            </w:r>
          </w:p>
        </w:tc>
        <w:tc>
          <w:tcPr>
            <w:tcW w:w="5194"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 xml:space="preserve">Ответственный за проведение осмотра </w:t>
            </w:r>
          </w:p>
          <w:p w:rsidR="00FF24C7" w:rsidRDefault="00FF24C7">
            <w:pPr>
              <w:spacing w:after="60"/>
              <w:jc w:val="center"/>
            </w:pPr>
            <w:r>
              <w:t>(Ф.И.О. тел.)</w:t>
            </w:r>
          </w:p>
        </w:tc>
      </w:tr>
      <w:tr w:rsidR="00FF24C7" w:rsidTr="00FF24C7">
        <w:trPr>
          <w:trHeight w:val="416"/>
        </w:trPr>
        <w:tc>
          <w:tcPr>
            <w:tcW w:w="170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 xml:space="preserve">с </w:t>
            </w:r>
            <w:r w:rsidR="008E2499">
              <w:t>28 ноября 2022</w:t>
            </w:r>
            <w:r>
              <w:t xml:space="preserve"> по </w:t>
            </w:r>
            <w:r w:rsidR="008E2499">
              <w:t>02 декабря</w:t>
            </w:r>
            <w:r>
              <w:t xml:space="preserve"> 2022</w:t>
            </w:r>
          </w:p>
          <w:p w:rsidR="00FF24C7" w:rsidRDefault="00FF24C7">
            <w:pPr>
              <w:spacing w:after="60"/>
              <w:jc w:val="center"/>
            </w:pPr>
            <w:r>
              <w:lastRenderedPageBreak/>
              <w:t xml:space="preserve">с </w:t>
            </w:r>
            <w:r w:rsidR="008E2499">
              <w:t>05 декабря</w:t>
            </w:r>
            <w:r>
              <w:t xml:space="preserve"> </w:t>
            </w:r>
            <w:r w:rsidR="008E2499">
              <w:t xml:space="preserve">2022 </w:t>
            </w:r>
            <w:r>
              <w:t xml:space="preserve">по </w:t>
            </w:r>
            <w:r w:rsidR="008E2499">
              <w:t>09 декабря</w:t>
            </w:r>
            <w:r>
              <w:t xml:space="preserve"> 2022</w:t>
            </w:r>
          </w:p>
          <w:p w:rsidR="00FF24C7" w:rsidRDefault="00FF24C7">
            <w:pPr>
              <w:spacing w:after="60"/>
              <w:jc w:val="center"/>
            </w:pPr>
            <w:r>
              <w:t xml:space="preserve">с </w:t>
            </w:r>
            <w:r w:rsidR="008E2499">
              <w:t>12 декабря</w:t>
            </w:r>
            <w:r>
              <w:t xml:space="preserve"> по </w:t>
            </w:r>
            <w:r w:rsidR="008E2499">
              <w:t>16 декабря</w:t>
            </w:r>
            <w:r>
              <w:t xml:space="preserve"> 2022</w:t>
            </w:r>
          </w:p>
          <w:p w:rsidR="00FF24C7" w:rsidRDefault="00FF24C7" w:rsidP="008E2499">
            <w:pPr>
              <w:spacing w:after="60"/>
              <w:jc w:val="center"/>
            </w:pPr>
            <w:r>
              <w:t xml:space="preserve">с </w:t>
            </w:r>
            <w:r w:rsidR="008E2499">
              <w:t>19 декабря</w:t>
            </w:r>
            <w:r>
              <w:t xml:space="preserve"> по </w:t>
            </w:r>
            <w:r w:rsidR="008E2499">
              <w:t>22 декабря</w:t>
            </w:r>
            <w:r>
              <w:t xml:space="preserve"> 2022</w:t>
            </w:r>
          </w:p>
        </w:tc>
        <w:tc>
          <w:tcPr>
            <w:tcW w:w="3008"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lastRenderedPageBreak/>
              <w:t>10.00 час.</w:t>
            </w:r>
          </w:p>
        </w:tc>
        <w:tc>
          <w:tcPr>
            <w:tcW w:w="5194"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 xml:space="preserve">Ведущий специалист сектора муниципального хозяйства администрации сельского поселения </w:t>
            </w:r>
            <w:proofErr w:type="spellStart"/>
            <w:r>
              <w:t>Казым</w:t>
            </w:r>
            <w:proofErr w:type="spellEnd"/>
            <w:r>
              <w:t xml:space="preserve"> А.А.Соколова</w:t>
            </w:r>
          </w:p>
          <w:p w:rsidR="00FF24C7" w:rsidRDefault="00FF24C7">
            <w:pPr>
              <w:spacing w:after="60"/>
              <w:jc w:val="center"/>
            </w:pPr>
            <w:r>
              <w:lastRenderedPageBreak/>
              <w:t>телефон  (34670) 31-309</w:t>
            </w:r>
          </w:p>
        </w:tc>
      </w:tr>
    </w:tbl>
    <w:p w:rsidR="00FF24C7" w:rsidRDefault="00FF24C7" w:rsidP="00FF24C7">
      <w:pPr>
        <w:spacing w:after="60"/>
        <w:jc w:val="both"/>
      </w:pPr>
    </w:p>
    <w:p w:rsidR="00FF24C7" w:rsidRDefault="00FF24C7" w:rsidP="00FF24C7">
      <w:pPr>
        <w:keepNext/>
        <w:jc w:val="center"/>
        <w:outlineLvl w:val="0"/>
        <w:rPr>
          <w:b/>
          <w:kern w:val="28"/>
        </w:rPr>
      </w:pPr>
      <w:r>
        <w:rPr>
          <w:b/>
          <w:kern w:val="28"/>
        </w:rPr>
        <w:t>4.</w:t>
      </w:r>
      <w:r>
        <w:rPr>
          <w:b/>
          <w:kern w:val="28"/>
        </w:rPr>
        <w:tab/>
        <w:t xml:space="preserve">Перечень работ и услуг по содержанию и ремонту общего имущества собственников помещений </w:t>
      </w:r>
      <w:r>
        <w:rPr>
          <w:b/>
          <w:bCs/>
          <w:kern w:val="28"/>
        </w:rPr>
        <w:t>в многоквартирном доме, являющегося объектом конкурса</w:t>
      </w:r>
    </w:p>
    <w:p w:rsidR="00FF24C7" w:rsidRDefault="00FF24C7" w:rsidP="00FF24C7">
      <w:pPr>
        <w:ind w:firstLine="720"/>
        <w:jc w:val="both"/>
      </w:pPr>
    </w:p>
    <w:p w:rsidR="00FF24C7" w:rsidRDefault="00FF24C7" w:rsidP="00FF24C7">
      <w:pPr>
        <w:spacing w:after="60"/>
        <w:ind w:firstLine="708"/>
        <w:jc w:val="both"/>
        <w:outlineLvl w:val="1"/>
      </w:pPr>
      <w:r>
        <w:t>Перечень работ и услуг по содержанию и ремонту общего имущества собственников помещений в многоквартирном доме, являющегося объектом конкурса по лоту № 1, приведен в приложении № 2 к конкурсной документации.</w:t>
      </w:r>
    </w:p>
    <w:p w:rsidR="00FF24C7" w:rsidRDefault="00FF24C7" w:rsidP="00FF24C7">
      <w:pPr>
        <w:keepNext/>
        <w:jc w:val="center"/>
        <w:outlineLvl w:val="0"/>
        <w:rPr>
          <w:b/>
          <w:kern w:val="28"/>
        </w:rPr>
      </w:pPr>
    </w:p>
    <w:p w:rsidR="00FF24C7" w:rsidRDefault="00FF24C7" w:rsidP="00FF24C7">
      <w:pPr>
        <w:keepNext/>
        <w:jc w:val="center"/>
        <w:outlineLvl w:val="0"/>
        <w:rPr>
          <w:b/>
          <w:kern w:val="28"/>
        </w:rPr>
      </w:pPr>
      <w:r>
        <w:rPr>
          <w:b/>
          <w:kern w:val="28"/>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FF24C7" w:rsidRDefault="00FF24C7" w:rsidP="00FF24C7">
      <w:pPr>
        <w:jc w:val="center"/>
        <w:rPr>
          <w:b/>
        </w:rPr>
      </w:pPr>
    </w:p>
    <w:p w:rsidR="00FF24C7" w:rsidRDefault="00FF24C7" w:rsidP="00FF24C7">
      <w:pPr>
        <w:ind w:firstLine="567"/>
        <w:jc w:val="both"/>
      </w:pPr>
      <w:r>
        <w:t>Плата за жилое помещение и коммунальные услуги вносится ежемесячно до десятого числа месяца, следующего за истекшим месяцем.</w:t>
      </w:r>
    </w:p>
    <w:p w:rsidR="00FF24C7" w:rsidRDefault="00FF24C7" w:rsidP="00FF24C7">
      <w:pPr>
        <w:keepNext/>
        <w:spacing w:before="240" w:after="60"/>
        <w:jc w:val="center"/>
        <w:outlineLvl w:val="0"/>
        <w:rPr>
          <w:b/>
          <w:kern w:val="28"/>
        </w:rPr>
      </w:pPr>
      <w:r>
        <w:rPr>
          <w:b/>
          <w:kern w:val="28"/>
        </w:rPr>
        <w:t>6.</w:t>
      </w:r>
      <w:r>
        <w:rPr>
          <w:b/>
          <w:kern w:val="28"/>
        </w:rPr>
        <w:tab/>
        <w:t>Требования к участникам конкурса</w:t>
      </w:r>
    </w:p>
    <w:p w:rsidR="00FF24C7" w:rsidRDefault="00FF24C7" w:rsidP="00FF24C7">
      <w:pPr>
        <w:ind w:firstLine="567"/>
        <w:jc w:val="center"/>
      </w:pPr>
    </w:p>
    <w:p w:rsidR="00FF24C7" w:rsidRDefault="00FF24C7" w:rsidP="00FF24C7">
      <w:pPr>
        <w:ind w:firstLine="567"/>
        <w:jc w:val="both"/>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24C7" w:rsidRDefault="00FF24C7" w:rsidP="00FF24C7">
      <w:pPr>
        <w:ind w:firstLine="567"/>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24C7" w:rsidRDefault="00FF24C7" w:rsidP="00FF24C7">
      <w:pPr>
        <w:ind w:firstLine="567"/>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F24C7" w:rsidRDefault="00FF24C7" w:rsidP="00FF24C7">
      <w:pPr>
        <w:ind w:firstLine="567"/>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F24C7" w:rsidRDefault="00FF24C7" w:rsidP="00FF24C7">
      <w:pPr>
        <w:ind w:firstLine="567"/>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FF24C7" w:rsidRDefault="00FF24C7" w:rsidP="00FF24C7">
      <w:pPr>
        <w:ind w:firstLine="567"/>
        <w:jc w:val="both"/>
      </w:pPr>
      <w:r>
        <w:lastRenderedPageBreak/>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F24C7" w:rsidRDefault="00FF24C7" w:rsidP="00FF24C7">
      <w:pPr>
        <w:ind w:firstLine="567"/>
        <w:jc w:val="both"/>
      </w:pPr>
      <w:r>
        <w:t xml:space="preserve">7) отсутствие у претендента задолженности перед </w:t>
      </w:r>
      <w:proofErr w:type="spellStart"/>
      <w:r>
        <w:t>ресурсоснабжающей</w:t>
      </w:r>
      <w:proofErr w:type="spellEnd"/>
      <w:r>
        <w:t xml:space="preserve"> организацией за 2 и более расчетных периода, подтвержденное актами сверки либо решением суда, вступившим в законную силу;</w:t>
      </w:r>
    </w:p>
    <w:p w:rsidR="00FF24C7" w:rsidRDefault="00FF24C7" w:rsidP="00FF24C7">
      <w:pPr>
        <w:ind w:firstLine="567"/>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FF24C7" w:rsidRDefault="00FF24C7" w:rsidP="00FF24C7">
      <w:pPr>
        <w:ind w:firstLine="567"/>
        <w:jc w:val="both"/>
      </w:pPr>
    </w:p>
    <w:p w:rsidR="00FF24C7" w:rsidRDefault="00FF24C7" w:rsidP="00FF24C7">
      <w:pPr>
        <w:ind w:firstLine="567"/>
        <w:jc w:val="both"/>
      </w:pPr>
    </w:p>
    <w:p w:rsidR="00FF24C7" w:rsidRDefault="00FF24C7" w:rsidP="00FF24C7">
      <w:pPr>
        <w:keepNext/>
        <w:spacing w:before="240" w:after="60"/>
        <w:jc w:val="center"/>
        <w:outlineLvl w:val="0"/>
        <w:rPr>
          <w:b/>
          <w:kern w:val="28"/>
        </w:rPr>
      </w:pPr>
      <w:r>
        <w:rPr>
          <w:b/>
          <w:kern w:val="28"/>
        </w:rPr>
        <w:t>7.</w:t>
      </w:r>
      <w:r>
        <w:rPr>
          <w:b/>
          <w:kern w:val="28"/>
        </w:rPr>
        <w:tab/>
        <w:t>Форма заявки на участие в конкурсе</w:t>
      </w:r>
    </w:p>
    <w:p w:rsidR="00FF24C7" w:rsidRDefault="00FF24C7" w:rsidP="00FF24C7">
      <w:pPr>
        <w:spacing w:after="60"/>
        <w:jc w:val="center"/>
      </w:pPr>
    </w:p>
    <w:p w:rsidR="00FF24C7" w:rsidRDefault="00FF24C7" w:rsidP="00FF24C7">
      <w:pPr>
        <w:spacing w:after="60"/>
        <w:jc w:val="both"/>
      </w:pPr>
      <w:r>
        <w:t>________________ № ________</w:t>
      </w:r>
    </w:p>
    <w:p w:rsidR="00FF24C7" w:rsidRDefault="00FF24C7" w:rsidP="00FF24C7">
      <w:pPr>
        <w:spacing w:after="60"/>
        <w:jc w:val="right"/>
      </w:pPr>
      <w:r>
        <w:tab/>
      </w:r>
      <w:r>
        <w:tab/>
      </w:r>
      <w:r>
        <w:tab/>
      </w:r>
      <w:r>
        <w:tab/>
      </w:r>
      <w:r>
        <w:tab/>
      </w:r>
      <w:r>
        <w:tab/>
      </w:r>
      <w:r>
        <w:tab/>
      </w:r>
      <w:r>
        <w:tab/>
        <w:t xml:space="preserve">Председателю </w:t>
      </w:r>
    </w:p>
    <w:p w:rsidR="00FF24C7" w:rsidRDefault="00FF24C7" w:rsidP="00FF24C7">
      <w:pPr>
        <w:spacing w:after="60"/>
        <w:jc w:val="right"/>
      </w:pPr>
      <w:r>
        <w:t>конкурсной комиссии</w:t>
      </w:r>
    </w:p>
    <w:p w:rsidR="00FF24C7" w:rsidRDefault="00FF24C7" w:rsidP="00FF24C7">
      <w:pPr>
        <w:spacing w:after="60"/>
        <w:jc w:val="right"/>
      </w:pPr>
      <w:r>
        <w:tab/>
      </w:r>
      <w:r>
        <w:tab/>
      </w:r>
      <w:r>
        <w:tab/>
      </w:r>
      <w:r>
        <w:tab/>
      </w:r>
      <w:r>
        <w:tab/>
      </w:r>
      <w:r>
        <w:tab/>
      </w:r>
      <w:r>
        <w:tab/>
      </w:r>
      <w:r>
        <w:tab/>
        <w:t>Назыровой А.Х.</w:t>
      </w:r>
    </w:p>
    <w:p w:rsidR="00FF24C7" w:rsidRDefault="00FF24C7" w:rsidP="00FF24C7">
      <w:pPr>
        <w:spacing w:before="400" w:after="60"/>
        <w:jc w:val="center"/>
        <w:rPr>
          <w:b/>
          <w:bCs/>
        </w:rPr>
      </w:pPr>
      <w:r>
        <w:rPr>
          <w:b/>
          <w:bCs/>
        </w:rPr>
        <w:t>ЗАЯВКА</w:t>
      </w:r>
    </w:p>
    <w:p w:rsidR="00FF24C7" w:rsidRDefault="00FF24C7" w:rsidP="00FF24C7">
      <w:pPr>
        <w:spacing w:before="80" w:after="60"/>
        <w:jc w:val="center"/>
        <w:rPr>
          <w:b/>
          <w:bCs/>
        </w:rPr>
      </w:pPr>
      <w:r>
        <w:rPr>
          <w:b/>
          <w:bCs/>
        </w:rPr>
        <w:t>на участие в конкурсе по отбору управляющей</w:t>
      </w:r>
      <w:r>
        <w:rPr>
          <w:b/>
          <w:bCs/>
        </w:rPr>
        <w:br/>
        <w:t>организации для управления многоквартирным домом</w:t>
      </w:r>
    </w:p>
    <w:p w:rsidR="00FF24C7" w:rsidRDefault="00FF24C7" w:rsidP="00FF24C7">
      <w:pPr>
        <w:spacing w:before="240" w:after="60"/>
        <w:jc w:val="center"/>
      </w:pPr>
      <w:r>
        <w:t>1. Заявление об участии в конкурсе</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(номер телефона)</w:t>
      </w:r>
    </w:p>
    <w:p w:rsidR="00FF24C7" w:rsidRDefault="00FF24C7" w:rsidP="00FF24C7">
      <w:pPr>
        <w:spacing w:after="60"/>
        <w:jc w:val="both"/>
      </w:pPr>
      <w:r>
        <w:rPr>
          <w:sz w:val="18"/>
          <w:szCs w:val="1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город Белоярский,</w:t>
      </w:r>
      <w:r>
        <w:t xml:space="preserve"> </w:t>
      </w:r>
    </w:p>
    <w:p w:rsidR="00FF24C7" w:rsidRDefault="00FF24C7" w:rsidP="00FF24C7">
      <w:pPr>
        <w:spacing w:after="60"/>
        <w:jc w:val="both"/>
      </w:pPr>
      <w:r>
        <w:t>_____________________________________________________________________________</w:t>
      </w:r>
    </w:p>
    <w:p w:rsidR="00FF24C7" w:rsidRDefault="00FF24C7" w:rsidP="00FF24C7">
      <w:pPr>
        <w:spacing w:after="60"/>
        <w:jc w:val="both"/>
        <w:rPr>
          <w:sz w:val="18"/>
          <w:szCs w:val="18"/>
        </w:rPr>
      </w:pPr>
      <w:r>
        <w:tab/>
      </w:r>
      <w:r>
        <w:tab/>
      </w:r>
      <w:r>
        <w:tab/>
      </w:r>
      <w:r>
        <w:tab/>
      </w:r>
      <w:r>
        <w:rPr>
          <w:sz w:val="18"/>
          <w:szCs w:val="18"/>
        </w:rPr>
        <w:t>(адрес многоквартирного дома)</w:t>
      </w:r>
    </w:p>
    <w:p w:rsidR="00FF24C7" w:rsidRDefault="00FF24C7" w:rsidP="00FF24C7">
      <w:pPr>
        <w:spacing w:after="60"/>
        <w:ind w:firstLine="567"/>
        <w:jc w:val="both"/>
      </w:pPr>
      <w:r>
        <w:t xml:space="preserve">Средства, внесенные в качестве обеспечения заявки на участие в конкурсе, просим возвратить на счет:  </w:t>
      </w:r>
    </w:p>
    <w:p w:rsidR="00FF24C7" w:rsidRDefault="00FF24C7" w:rsidP="00FF24C7">
      <w:pPr>
        <w:pBdr>
          <w:top w:val="single" w:sz="4" w:space="1" w:color="auto"/>
        </w:pBdr>
        <w:spacing w:after="60"/>
        <w:ind w:left="2098"/>
        <w:jc w:val="center"/>
        <w:rPr>
          <w:sz w:val="18"/>
          <w:szCs w:val="18"/>
        </w:rPr>
      </w:pPr>
      <w:r>
        <w:rPr>
          <w:sz w:val="18"/>
          <w:szCs w:val="18"/>
        </w:rPr>
        <w:t>(реквизиты банковского счета)</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before="240" w:after="60"/>
        <w:jc w:val="center"/>
      </w:pPr>
      <w:r>
        <w:t>2. Предложения претендента</w:t>
      </w:r>
      <w:r>
        <w:br/>
        <w:t>по условиям договора управления многоквартирным домом</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(описание предлагаемого претендентом в качестве условия договора</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управления многоквартирным домом способа внесения</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lastRenderedPageBreak/>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жилое помещение и коммунальные услуги</w:t>
      </w:r>
    </w:p>
    <w:p w:rsidR="00FF24C7" w:rsidRDefault="00FF24C7" w:rsidP="00FF24C7">
      <w:pPr>
        <w:spacing w:after="60"/>
        <w:ind w:firstLine="567"/>
        <w:jc w:val="both"/>
      </w:pPr>
    </w:p>
    <w:p w:rsidR="00FF24C7" w:rsidRDefault="00FF24C7" w:rsidP="00FF24C7">
      <w:pPr>
        <w:ind w:firstLine="540"/>
        <w:jc w:val="both"/>
      </w:pPr>
      <w: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FF24C7" w:rsidRDefault="00FF24C7" w:rsidP="00FF24C7">
      <w:pPr>
        <w:autoSpaceDE w:val="0"/>
        <w:autoSpaceDN w:val="0"/>
        <w:adjustRightInd w:val="0"/>
        <w:ind w:firstLine="540"/>
        <w:jc w:val="both"/>
        <w:rPr>
          <w:sz w:val="2"/>
          <w:szCs w:val="2"/>
        </w:rPr>
      </w:pPr>
      <w:r>
        <w:t xml:space="preserve"> </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(реквизиты банковского счета претендента)</w:t>
      </w:r>
    </w:p>
    <w:p w:rsidR="00FF24C7" w:rsidRDefault="00FF24C7" w:rsidP="00FF24C7">
      <w:pPr>
        <w:spacing w:after="60"/>
        <w:ind w:firstLine="567"/>
        <w:jc w:val="both"/>
      </w:pPr>
      <w:r>
        <w:t>К заявке прилагаются следующие документы:</w:t>
      </w:r>
    </w:p>
    <w:p w:rsidR="00FF24C7" w:rsidRDefault="00FF24C7" w:rsidP="00FF24C7">
      <w:pPr>
        <w:spacing w:after="60"/>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after="60"/>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after="60"/>
        <w:ind w:firstLine="567"/>
        <w:jc w:val="both"/>
      </w:pPr>
      <w:r>
        <w:t>3) документы, подтверждающие внесение денежных средств в качестве обеспечения заявки на участие в конкурсе:</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after="60"/>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after="60"/>
        <w:ind w:firstLine="567"/>
        <w:jc w:val="both"/>
      </w:pPr>
      <w:r>
        <w:t>5) утвержденный бухгалтерский баланс за последний год:</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before="240" w:after="60"/>
        <w:jc w:val="both"/>
      </w:pPr>
    </w:p>
    <w:p w:rsidR="00FF24C7" w:rsidRDefault="00FF24C7" w:rsidP="00FF24C7">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 законного представителя претендента*)</w:t>
      </w:r>
    </w:p>
    <w:p w:rsidR="00FF24C7" w:rsidRDefault="00FF24C7" w:rsidP="00FF24C7">
      <w:pPr>
        <w:pStyle w:val="1"/>
        <w:keepNext w:val="0"/>
        <w:autoSpaceDE w:val="0"/>
        <w:autoSpaceDN w:val="0"/>
        <w:adjustRightInd w:val="0"/>
        <w:jc w:val="both"/>
        <w:rPr>
          <w:b w:val="0"/>
          <w:sz w:val="24"/>
          <w:szCs w:val="24"/>
        </w:rPr>
      </w:pPr>
      <w:r>
        <w:rPr>
          <w:sz w:val="24"/>
          <w:szCs w:val="24"/>
        </w:rPr>
        <w:tab/>
      </w:r>
      <w:r>
        <w:rPr>
          <w:b w:val="0"/>
          <w:sz w:val="24"/>
          <w:szCs w:val="24"/>
        </w:rPr>
        <w:t xml:space="preserve">    Настоящим _____________________________________________________________</w:t>
      </w:r>
    </w:p>
    <w:p w:rsidR="00FF24C7" w:rsidRDefault="00FF24C7" w:rsidP="00FF24C7">
      <w:pPr>
        <w:autoSpaceDE w:val="0"/>
        <w:autoSpaceDN w:val="0"/>
        <w:adjustRightInd w:val="0"/>
        <w:jc w:val="both"/>
        <w:outlineLvl w:val="0"/>
      </w:pPr>
      <w:r>
        <w:t xml:space="preserve">                                          (организационно-правовая форма, наименование</w:t>
      </w:r>
    </w:p>
    <w:p w:rsidR="00FF24C7" w:rsidRDefault="00FF24C7" w:rsidP="00FF24C7">
      <w:pPr>
        <w:autoSpaceDE w:val="0"/>
        <w:autoSpaceDN w:val="0"/>
        <w:adjustRightInd w:val="0"/>
        <w:jc w:val="both"/>
        <w:outlineLvl w:val="0"/>
      </w:pPr>
      <w:r>
        <w:lastRenderedPageBreak/>
        <w:t>_______________________________________________________________________________</w:t>
      </w:r>
    </w:p>
    <w:p w:rsidR="00FF24C7" w:rsidRDefault="00FF24C7" w:rsidP="00FF24C7">
      <w:pPr>
        <w:autoSpaceDE w:val="0"/>
        <w:autoSpaceDN w:val="0"/>
        <w:adjustRightInd w:val="0"/>
        <w:jc w:val="both"/>
        <w:outlineLvl w:val="0"/>
      </w:pPr>
      <w:r>
        <w:t>(фирменное наименование) организации или ф.и.о. физического лица, данные документа, _______________________________________________________________________________                      удостоверяющего личность)</w:t>
      </w:r>
    </w:p>
    <w:p w:rsidR="00FF24C7" w:rsidRDefault="00FF24C7" w:rsidP="00FF24C7">
      <w:pPr>
        <w:autoSpaceDE w:val="0"/>
        <w:autoSpaceDN w:val="0"/>
        <w:adjustRightInd w:val="0"/>
        <w:jc w:val="both"/>
        <w:outlineLvl w:val="0"/>
      </w:pPr>
      <w: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5" w:history="1">
        <w:r>
          <w:rPr>
            <w:rStyle w:val="a6"/>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24C7" w:rsidRDefault="00FF24C7" w:rsidP="00FF24C7">
      <w:pPr>
        <w:autoSpaceDE w:val="0"/>
        <w:autoSpaceDN w:val="0"/>
        <w:adjustRightInd w:val="0"/>
        <w:jc w:val="both"/>
        <w:outlineLvl w:val="0"/>
      </w:pPr>
    </w:p>
    <w:p w:rsidR="00FF24C7" w:rsidRDefault="00FF24C7" w:rsidP="00FF24C7">
      <w:pPr>
        <w:autoSpaceDE w:val="0"/>
        <w:autoSpaceDN w:val="0"/>
        <w:adjustRightInd w:val="0"/>
        <w:jc w:val="both"/>
        <w:outlineLvl w:val="0"/>
      </w:pPr>
      <w:r>
        <w:t>_________________  ____________________________________</w:t>
      </w:r>
    </w:p>
    <w:p w:rsidR="00FF24C7" w:rsidRDefault="00FF24C7" w:rsidP="00FF24C7">
      <w:pPr>
        <w:autoSpaceDE w:val="0"/>
        <w:autoSpaceDN w:val="0"/>
        <w:adjustRightInd w:val="0"/>
        <w:jc w:val="both"/>
        <w:outlineLvl w:val="0"/>
      </w:pPr>
      <w:r>
        <w:t xml:space="preserve">    (подпись)                    (ф.и.о.)</w:t>
      </w:r>
    </w:p>
    <w:p w:rsidR="00FF24C7" w:rsidRDefault="00FF24C7" w:rsidP="00FF24C7">
      <w:pPr>
        <w:autoSpaceDE w:val="0"/>
        <w:autoSpaceDN w:val="0"/>
        <w:adjustRightInd w:val="0"/>
        <w:jc w:val="both"/>
        <w:outlineLvl w:val="0"/>
      </w:pPr>
    </w:p>
    <w:p w:rsidR="00FF24C7" w:rsidRDefault="00FF24C7" w:rsidP="00FF24C7">
      <w:pPr>
        <w:autoSpaceDE w:val="0"/>
        <w:autoSpaceDN w:val="0"/>
        <w:adjustRightInd w:val="0"/>
        <w:jc w:val="both"/>
        <w:outlineLvl w:val="0"/>
      </w:pPr>
      <w:r>
        <w:t>"__" _____________ 20___ г.</w:t>
      </w:r>
    </w:p>
    <w:p w:rsidR="00FF24C7" w:rsidRDefault="00FF24C7" w:rsidP="00FF24C7">
      <w:pPr>
        <w:autoSpaceDE w:val="0"/>
        <w:autoSpaceDN w:val="0"/>
        <w:adjustRightInd w:val="0"/>
        <w:jc w:val="both"/>
        <w:outlineLvl w:val="0"/>
      </w:pPr>
    </w:p>
    <w:p w:rsidR="00FF24C7" w:rsidRDefault="00FF24C7" w:rsidP="00FF24C7">
      <w:pPr>
        <w:autoSpaceDE w:val="0"/>
        <w:autoSpaceDN w:val="0"/>
        <w:adjustRightInd w:val="0"/>
        <w:jc w:val="both"/>
        <w:outlineLvl w:val="0"/>
      </w:pPr>
      <w:r>
        <w:t>М.П.</w:t>
      </w:r>
    </w:p>
    <w:p w:rsidR="00FF24C7" w:rsidRDefault="00FF24C7" w:rsidP="00FF24C7">
      <w:pPr>
        <w:suppressAutoHyphens/>
        <w:jc w:val="both"/>
      </w:pPr>
    </w:p>
    <w:p w:rsidR="00FF24C7" w:rsidRDefault="00FF24C7" w:rsidP="00FF24C7">
      <w:pPr>
        <w:jc w:val="center"/>
      </w:pPr>
      <w:r>
        <w:t>7.1. Инструкция по заполнению заявки на участие в конкурсе</w:t>
      </w:r>
    </w:p>
    <w:p w:rsidR="00FF24C7" w:rsidRDefault="00FF24C7" w:rsidP="00FF24C7">
      <w:pPr>
        <w:jc w:val="center"/>
        <w:rPr>
          <w:b/>
        </w:rPr>
      </w:pPr>
    </w:p>
    <w:p w:rsidR="00FF24C7" w:rsidRDefault="00FF24C7" w:rsidP="00FF24C7">
      <w:pPr>
        <w:ind w:firstLine="708"/>
        <w:jc w:val="both"/>
      </w:pPr>
      <w:r>
        <w:t>1. Для участия в конкурсе заинтересованное лицо подает заявку на участие в конкурсе по утвержденной форме.</w:t>
      </w:r>
    </w:p>
    <w:p w:rsidR="00FF24C7" w:rsidRDefault="00FF24C7" w:rsidP="00FF24C7">
      <w:pPr>
        <w:ind w:firstLine="708"/>
        <w:jc w:val="both"/>
        <w:rPr>
          <w:u w:val="single"/>
        </w:rPr>
      </w:pPr>
      <w:r>
        <w:rPr>
          <w:u w:val="single"/>
        </w:rPr>
        <w:t>Заявка на участие в конкурсе включает в себя:</w:t>
      </w:r>
    </w:p>
    <w:p w:rsidR="00FF24C7" w:rsidRDefault="00FF24C7" w:rsidP="00FF24C7">
      <w:pPr>
        <w:ind w:firstLine="708"/>
        <w:jc w:val="both"/>
      </w:pPr>
      <w:r>
        <w:t>а) сведения и документы о претенденте:</w:t>
      </w:r>
    </w:p>
    <w:p w:rsidR="00FF24C7" w:rsidRDefault="00FF24C7" w:rsidP="00FF24C7">
      <w:pPr>
        <w:ind w:left="708"/>
        <w:jc w:val="both"/>
      </w:pPr>
      <w:r>
        <w:t>наименование, организационно-правовую форму, место нахождения, почтовый адрес - для юридического лица;</w:t>
      </w:r>
    </w:p>
    <w:p w:rsidR="00FF24C7" w:rsidRDefault="00FF24C7" w:rsidP="00FF24C7">
      <w:pPr>
        <w:ind w:firstLine="708"/>
        <w:jc w:val="both"/>
      </w:pPr>
      <w:r>
        <w:t>фамилию, имя, отчество (при наличии), данные документа, удостоверяющего личность, место жительства - для индивидуального предпринимателя;</w:t>
      </w:r>
    </w:p>
    <w:p w:rsidR="00FF24C7" w:rsidRDefault="00FF24C7" w:rsidP="00FF24C7">
      <w:pPr>
        <w:ind w:firstLine="708"/>
        <w:jc w:val="both"/>
      </w:pPr>
      <w:r>
        <w:t>номер телефона;</w:t>
      </w:r>
    </w:p>
    <w:p w:rsidR="00FF24C7" w:rsidRDefault="00FF24C7" w:rsidP="00FF24C7">
      <w:pPr>
        <w:ind w:firstLine="708"/>
        <w:jc w:val="both"/>
      </w:pPr>
      <w:r>
        <w:t>выписку из Единого государственного реестра юридических лиц - для юридического лица;</w:t>
      </w:r>
    </w:p>
    <w:p w:rsidR="00FF24C7" w:rsidRDefault="00FF24C7" w:rsidP="00FF24C7">
      <w:pPr>
        <w:ind w:firstLine="708"/>
        <w:jc w:val="both"/>
      </w:pPr>
      <w:r>
        <w:t>выписку из Единого государственного реестра индивидуальных предпринимателей - для индивидуального предпринимателя;</w:t>
      </w:r>
    </w:p>
    <w:p w:rsidR="00FF24C7" w:rsidRDefault="00FF24C7" w:rsidP="00FF24C7">
      <w:pPr>
        <w:ind w:firstLine="708"/>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24C7" w:rsidRDefault="00FF24C7" w:rsidP="00FF24C7">
      <w:pPr>
        <w:ind w:firstLine="708"/>
        <w:jc w:val="both"/>
      </w:pPr>
      <w:r>
        <w:t>реквизиты банковского счета для возврата средств, внесенных в качестве обеспечения заявки на участие в конкурсе;</w:t>
      </w:r>
    </w:p>
    <w:p w:rsidR="00FF24C7" w:rsidRDefault="00FF24C7" w:rsidP="00FF24C7">
      <w:pPr>
        <w:ind w:firstLine="708"/>
        <w:jc w:val="both"/>
      </w:pPr>
      <w: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24C7" w:rsidRDefault="00FF24C7" w:rsidP="00FF24C7">
      <w:pPr>
        <w:ind w:firstLine="708"/>
        <w:jc w:val="both"/>
      </w:pPr>
      <w:r>
        <w:t>документы, подтверждающие внесение средств в качестве обеспечения заявки на участие в конкурсе;</w:t>
      </w:r>
    </w:p>
    <w:p w:rsidR="00FF24C7" w:rsidRDefault="00FF24C7" w:rsidP="00FF24C7">
      <w:pPr>
        <w:ind w:firstLine="708"/>
        <w:jc w:val="both"/>
      </w:pPr>
      <w:r>
        <w:lastRenderedPageBreak/>
        <w:t>копию документов, подтверждающих соответствие претендента требованию, установленному подпунктом 1 раздела 6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24C7" w:rsidRDefault="00FF24C7" w:rsidP="00FF24C7">
      <w:pPr>
        <w:ind w:firstLine="708"/>
        <w:jc w:val="both"/>
      </w:pPr>
      <w:r>
        <w:t>копии утвержденного бухгалтерского баланса за последний отчетный период;</w:t>
      </w:r>
    </w:p>
    <w:p w:rsidR="00FF24C7" w:rsidRDefault="00FF24C7" w:rsidP="00FF24C7">
      <w:pPr>
        <w:ind w:firstLine="708"/>
        <w:jc w:val="both"/>
      </w:pPr>
      <w: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жилое помещение и коммунальные услуги;</w:t>
      </w:r>
    </w:p>
    <w:p w:rsidR="00FF24C7" w:rsidRDefault="00FF24C7" w:rsidP="00FF24C7">
      <w:pPr>
        <w:ind w:firstLine="708"/>
        <w:jc w:val="both"/>
      </w:pPr>
      <w:r>
        <w:t>г)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FF24C7" w:rsidRDefault="00FF24C7" w:rsidP="00FF24C7">
      <w:pPr>
        <w:ind w:firstLine="708"/>
        <w:jc w:val="both"/>
      </w:pPr>
      <w:r>
        <w:t>2. Не допускается требовать от претендента представления документов, не предусмотренных пунктом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FF24C7" w:rsidRDefault="00FF24C7" w:rsidP="00FF24C7">
      <w:pPr>
        <w:ind w:firstLine="708"/>
        <w:jc w:val="both"/>
      </w:pPr>
      <w:r>
        <w:t>3. Сведения, которые содержатся в заявках претендентов, не должны допускать двусмысленных толкований.</w:t>
      </w:r>
    </w:p>
    <w:p w:rsidR="00FF24C7" w:rsidRDefault="00FF24C7" w:rsidP="00FF24C7">
      <w:pPr>
        <w:ind w:firstLine="708"/>
        <w:jc w:val="both"/>
      </w:pPr>
      <w:r>
        <w:t>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F24C7" w:rsidRDefault="00FF24C7" w:rsidP="00FF24C7">
      <w:pPr>
        <w:ind w:firstLine="708"/>
        <w:jc w:val="both"/>
      </w:pPr>
      <w:r>
        <w:t>5.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F24C7" w:rsidRDefault="00FF24C7" w:rsidP="00FF24C7">
      <w:pPr>
        <w:ind w:firstLine="708"/>
        <w:jc w:val="both"/>
      </w:pPr>
      <w:r>
        <w:t>6.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FF24C7" w:rsidRDefault="00FF24C7" w:rsidP="00FF24C7">
      <w:pPr>
        <w:ind w:firstLine="708"/>
        <w:jc w:val="both"/>
      </w:pPr>
      <w:r>
        <w:t>7. Все документы, входящие в состав заявки на участие в конкурсе, должны быть составлены на русском языке.</w:t>
      </w:r>
    </w:p>
    <w:p w:rsidR="00FF24C7" w:rsidRDefault="00FF24C7" w:rsidP="00FF24C7">
      <w:pPr>
        <w:ind w:firstLine="708"/>
        <w:jc w:val="both"/>
      </w:pPr>
      <w:r>
        <w:t xml:space="preserve">8. 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FF24C7" w:rsidRDefault="00FF24C7" w:rsidP="00FF24C7">
      <w:pPr>
        <w:ind w:firstLine="708"/>
        <w:jc w:val="both"/>
      </w:pPr>
      <w:r>
        <w:t xml:space="preserve">9. 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претендента – юридического лица и собственноручно заверены претендентом – физическим лицом,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w:t>
      </w:r>
    </w:p>
    <w:p w:rsidR="00FF24C7" w:rsidRDefault="00FF24C7" w:rsidP="00FF24C7">
      <w:pPr>
        <w:ind w:firstLine="708"/>
        <w:jc w:val="both"/>
      </w:pPr>
      <w:r>
        <w:t>Все документы, представляемые претендентами в составе заявки на участие в конкурсе, должны быть заполнены по всем пунктам.</w:t>
      </w:r>
    </w:p>
    <w:p w:rsidR="00FF24C7" w:rsidRDefault="00FF24C7" w:rsidP="00FF24C7">
      <w:pPr>
        <w:ind w:firstLine="708"/>
        <w:jc w:val="both"/>
      </w:pPr>
      <w:r>
        <w:t>Представленные в составе заявки на участие в конкурсе документы не возвращаются  претенденту.</w:t>
      </w:r>
    </w:p>
    <w:p w:rsidR="00FF24C7" w:rsidRDefault="00FF24C7" w:rsidP="00FF24C7">
      <w:pPr>
        <w:ind w:firstLine="708"/>
        <w:jc w:val="both"/>
      </w:pPr>
      <w:r>
        <w:lastRenderedPageBreak/>
        <w:t>10.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F24C7" w:rsidRDefault="00FF24C7" w:rsidP="00FF24C7">
      <w:pPr>
        <w:ind w:firstLine="708"/>
        <w:jc w:val="both"/>
      </w:pPr>
      <w:r>
        <w:t>11.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FF24C7" w:rsidRDefault="00FF24C7" w:rsidP="00FF24C7">
      <w:pPr>
        <w:ind w:firstLine="708"/>
        <w:jc w:val="both"/>
      </w:pPr>
      <w:r>
        <w:t>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FF24C7" w:rsidRDefault="00FF24C7" w:rsidP="00FF24C7">
      <w:pPr>
        <w:ind w:firstLine="708"/>
        <w:jc w:val="both"/>
      </w:pPr>
      <w:r>
        <w:t>12. 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приложению № 5 к Правилам.</w:t>
      </w:r>
    </w:p>
    <w:p w:rsidR="00FF24C7" w:rsidRDefault="00FF24C7" w:rsidP="00FF24C7">
      <w:pPr>
        <w:ind w:firstLine="708"/>
        <w:jc w:val="both"/>
      </w:pPr>
      <w:r>
        <w:t>13.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F24C7" w:rsidRDefault="00FF24C7" w:rsidP="00FF24C7">
      <w:pPr>
        <w:ind w:firstLine="708"/>
        <w:jc w:val="both"/>
      </w:pPr>
      <w:r>
        <w:t>14.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FF24C7" w:rsidRDefault="00FF24C7" w:rsidP="00FF24C7">
      <w:pPr>
        <w:ind w:firstLine="708"/>
        <w:jc w:val="both"/>
      </w:pPr>
      <w:r>
        <w:t>15. В случае установления фактов несоответствия участника конкурса требованиям к претендентам такой претендент отстраняется конкурсной комиссией от участия в конкурсе на любом этапе его проведения.</w:t>
      </w:r>
    </w:p>
    <w:p w:rsidR="00FF24C7" w:rsidRDefault="00FF24C7" w:rsidP="00FF24C7">
      <w:pPr>
        <w:autoSpaceDE w:val="0"/>
        <w:autoSpaceDN w:val="0"/>
        <w:adjustRightInd w:val="0"/>
        <w:jc w:val="both"/>
        <w:rPr>
          <w:b/>
          <w:bCs/>
        </w:rPr>
      </w:pPr>
    </w:p>
    <w:p w:rsidR="00FF24C7" w:rsidRDefault="00FF24C7" w:rsidP="00FF24C7">
      <w:pPr>
        <w:autoSpaceDE w:val="0"/>
        <w:autoSpaceDN w:val="0"/>
        <w:adjustRightInd w:val="0"/>
        <w:jc w:val="center"/>
        <w:rPr>
          <w:b/>
          <w:bCs/>
        </w:rPr>
      </w:pPr>
      <w:r>
        <w:rPr>
          <w:b/>
          <w:bCs/>
        </w:rPr>
        <w:t>8. Срок для подписания договора управления многоквартирным домом и предоставления обеспечения исполнения обязательств</w:t>
      </w:r>
    </w:p>
    <w:p w:rsidR="00FF24C7" w:rsidRDefault="00FF24C7" w:rsidP="00FF24C7">
      <w:pPr>
        <w:autoSpaceDE w:val="0"/>
        <w:autoSpaceDN w:val="0"/>
        <w:adjustRightInd w:val="0"/>
        <w:jc w:val="both"/>
        <w:outlineLvl w:val="0"/>
        <w:rPr>
          <w:rFonts w:ascii="Courier New" w:hAnsi="Courier New" w:cs="Courier New"/>
          <w:sz w:val="20"/>
          <w:szCs w:val="20"/>
        </w:rPr>
      </w:pPr>
    </w:p>
    <w:p w:rsidR="00FF24C7" w:rsidRDefault="00FF24C7" w:rsidP="00FF24C7">
      <w:pPr>
        <w:ind w:firstLine="567"/>
        <w:jc w:val="both"/>
      </w:pPr>
      <w:r>
        <w:t xml:space="preserve">Победитель конкурса, участник конкурса в случаях, предусмотренных пунктами 71 и 93 Правил, предоставляет организатору конкурса подписанный им проект договора управления многоквартирным домом и обеспечение исполнения обязательств в течение 10 рабочих дней </w:t>
      </w:r>
      <w:proofErr w:type="gramStart"/>
      <w:r>
        <w:t>с даты утверждения</w:t>
      </w:r>
      <w:proofErr w:type="gramEnd"/>
      <w:r>
        <w:t xml:space="preserve"> протокола конкурса.</w:t>
      </w:r>
    </w:p>
    <w:p w:rsidR="00FF24C7" w:rsidRDefault="00FF24C7" w:rsidP="00FF24C7">
      <w:pPr>
        <w:ind w:firstLine="567"/>
        <w:jc w:val="both"/>
      </w:pPr>
      <w:r>
        <w:t>Победитель конкурса, участник конкурса в случаях, предусмотренных пунктами 71 и  93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FF24C7" w:rsidRDefault="00FF24C7" w:rsidP="00FF24C7">
      <w:pPr>
        <w:ind w:firstLine="567"/>
        <w:jc w:val="both"/>
      </w:pPr>
      <w:r>
        <w:t>В случае если победитель конкурса в срок, предусмотренный настоящим разделом,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FF24C7" w:rsidRDefault="00FF24C7" w:rsidP="00FF24C7">
      <w:pPr>
        <w:ind w:firstLine="567"/>
        <w:jc w:val="both"/>
      </w:pPr>
      <w:r>
        <w:t xml:space="preserve">В случае признания победителя конкурса, признанного победителем в соответствии с пунктом 76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w:t>
      </w:r>
    </w:p>
    <w:p w:rsidR="00FF24C7" w:rsidRDefault="00FF24C7" w:rsidP="00FF24C7">
      <w:pPr>
        <w:ind w:firstLine="567"/>
        <w:jc w:val="both"/>
      </w:pPr>
      <w:r>
        <w:lastRenderedPageBreak/>
        <w:t>В случае признания победителя конкурса, признанного победителем в соответствии с пунктом 78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F24C7" w:rsidRDefault="00FF24C7" w:rsidP="00FF24C7">
      <w:pPr>
        <w:ind w:firstLine="708"/>
        <w:jc w:val="both"/>
      </w:pPr>
      <w: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F24C7" w:rsidRDefault="00FF24C7" w:rsidP="00FF24C7">
      <w:pPr>
        <w:ind w:firstLine="567"/>
        <w:jc w:val="both"/>
      </w:pPr>
    </w:p>
    <w:p w:rsidR="00FF24C7" w:rsidRDefault="00FF24C7" w:rsidP="00FF24C7">
      <w:pPr>
        <w:keepNext/>
        <w:jc w:val="center"/>
        <w:outlineLvl w:val="0"/>
        <w:rPr>
          <w:b/>
          <w:kern w:val="28"/>
        </w:rPr>
      </w:pPr>
      <w:r>
        <w:rPr>
          <w:b/>
          <w:kern w:val="28"/>
        </w:rPr>
        <w:t>9.</w:t>
      </w:r>
      <w:r>
        <w:rPr>
          <w:b/>
          <w:kern w:val="28"/>
        </w:rPr>
        <w:tab/>
        <w:t>Порядок изменения обязательств сторон по договору</w:t>
      </w:r>
    </w:p>
    <w:p w:rsidR="00FF24C7" w:rsidRDefault="00FF24C7" w:rsidP="00FF24C7">
      <w:pPr>
        <w:keepNext/>
        <w:jc w:val="center"/>
        <w:outlineLvl w:val="0"/>
        <w:rPr>
          <w:b/>
          <w:kern w:val="28"/>
        </w:rPr>
      </w:pPr>
      <w:r>
        <w:rPr>
          <w:b/>
          <w:kern w:val="28"/>
        </w:rPr>
        <w:t>управления многоквартирным домом</w:t>
      </w:r>
    </w:p>
    <w:p w:rsidR="00FF24C7" w:rsidRDefault="00FF24C7" w:rsidP="00FF24C7">
      <w:pPr>
        <w:ind w:firstLine="540"/>
        <w:jc w:val="both"/>
      </w:pPr>
    </w:p>
    <w:p w:rsidR="00FF24C7" w:rsidRDefault="00FF24C7" w:rsidP="00FF24C7">
      <w:pPr>
        <w:ind w:firstLine="539"/>
        <w:jc w:val="both"/>
      </w:pPr>
      <w:r>
        <w:t>Обязательства сторон по договору управления многоквартирным домом могут быть изменены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FF24C7" w:rsidRDefault="00FF24C7" w:rsidP="00FF24C7">
      <w:pPr>
        <w:ind w:firstLine="539"/>
        <w:jc w:val="both"/>
      </w:pPr>
      <w:r>
        <w:t xml:space="preserve">К обстоятельствам непреодолимой силы относятся: </w:t>
      </w:r>
    </w:p>
    <w:p w:rsidR="00FF24C7" w:rsidRDefault="00FF24C7" w:rsidP="00FF24C7">
      <w:pPr>
        <w:numPr>
          <w:ilvl w:val="0"/>
          <w:numId w:val="15"/>
        </w:numPr>
        <w:tabs>
          <w:tab w:val="num" w:pos="960"/>
        </w:tabs>
        <w:spacing w:after="60"/>
        <w:ind w:left="960"/>
        <w:jc w:val="both"/>
      </w:pPr>
      <w:r>
        <w:t>стихийные природные явления (землетрясения, наводнения, смерчи, обвалы, извержения вулканов, снежные завалы и иные природные катаклизмы);</w:t>
      </w:r>
    </w:p>
    <w:p w:rsidR="00FF24C7" w:rsidRDefault="00FF24C7" w:rsidP="00FF24C7">
      <w:pPr>
        <w:numPr>
          <w:ilvl w:val="0"/>
          <w:numId w:val="15"/>
        </w:numPr>
        <w:tabs>
          <w:tab w:val="num" w:pos="960"/>
        </w:tabs>
        <w:spacing w:after="60"/>
        <w:ind w:left="960"/>
        <w:jc w:val="both"/>
      </w:pPr>
      <w:r>
        <w:t>обстоятельства общественной жизни (военные действия, эпидемии, крупномасштабные забастовки, революции и т.п.);</w:t>
      </w:r>
    </w:p>
    <w:p w:rsidR="00FF24C7" w:rsidRDefault="00FF24C7" w:rsidP="00FF24C7">
      <w:pPr>
        <w:numPr>
          <w:ilvl w:val="0"/>
          <w:numId w:val="15"/>
        </w:numPr>
        <w:tabs>
          <w:tab w:val="num" w:pos="960"/>
        </w:tabs>
        <w:spacing w:after="60"/>
        <w:ind w:left="960"/>
        <w:jc w:val="both"/>
      </w:pPr>
      <w:r>
        <w:t>запретительные меры государственных органов (запрет перевозок, запрет торговли в порядке международных санкций и т.д.).</w:t>
      </w:r>
    </w:p>
    <w:p w:rsidR="00FF24C7" w:rsidRDefault="00FF24C7" w:rsidP="00FF24C7">
      <w:pPr>
        <w:ind w:firstLine="539"/>
        <w:jc w:val="both"/>
      </w:pPr>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24C7" w:rsidRDefault="00FF24C7" w:rsidP="00FF24C7">
      <w:pPr>
        <w:jc w:val="center"/>
        <w:rPr>
          <w:b/>
        </w:rPr>
      </w:pPr>
    </w:p>
    <w:p w:rsidR="00FF24C7" w:rsidRDefault="00FF24C7" w:rsidP="00FF24C7">
      <w:pPr>
        <w:keepNext/>
        <w:jc w:val="center"/>
        <w:outlineLvl w:val="0"/>
        <w:rPr>
          <w:b/>
          <w:kern w:val="28"/>
        </w:rPr>
      </w:pPr>
      <w:r>
        <w:rPr>
          <w:b/>
          <w:kern w:val="28"/>
        </w:rPr>
        <w:t>10.</w:t>
      </w:r>
      <w:r>
        <w:rPr>
          <w:b/>
          <w:kern w:val="28"/>
        </w:rPr>
        <w:tab/>
        <w:t>Срок начала выполнения управляющей организацией возникших по результатам конкурса обязательств</w:t>
      </w:r>
    </w:p>
    <w:p w:rsidR="00FF24C7" w:rsidRDefault="00FF24C7" w:rsidP="00FF24C7">
      <w:pPr>
        <w:jc w:val="center"/>
      </w:pPr>
    </w:p>
    <w:p w:rsidR="00FF24C7" w:rsidRDefault="00FF24C7" w:rsidP="00FF24C7">
      <w:pPr>
        <w:autoSpaceDE w:val="0"/>
        <w:autoSpaceDN w:val="0"/>
        <w:adjustRightInd w:val="0"/>
        <w:ind w:firstLine="540"/>
        <w:jc w:val="both"/>
        <w:rPr>
          <w:color w:val="000000"/>
        </w:rPr>
      </w:pPr>
      <w:r>
        <w:rPr>
          <w:color w:val="000000"/>
        </w:rPr>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r:id="rId6" w:history="1">
        <w:r>
          <w:rPr>
            <w:rStyle w:val="a6"/>
          </w:rPr>
          <w:t>раздела IX</w:t>
        </w:r>
      </w:hyperlink>
      <w:r>
        <w:rPr>
          <w:color w:val="000000"/>
        </w:rPr>
        <w:t xml:space="preserve">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FF24C7" w:rsidRDefault="00FF24C7" w:rsidP="00FF24C7">
      <w:pPr>
        <w:autoSpaceDE w:val="0"/>
        <w:autoSpaceDN w:val="0"/>
        <w:adjustRightInd w:val="0"/>
        <w:ind w:firstLine="540"/>
        <w:jc w:val="both"/>
      </w:pPr>
    </w:p>
    <w:p w:rsidR="009D1BFA" w:rsidRDefault="009D1BFA" w:rsidP="00FF24C7">
      <w:pPr>
        <w:autoSpaceDE w:val="0"/>
        <w:autoSpaceDN w:val="0"/>
        <w:adjustRightInd w:val="0"/>
        <w:ind w:firstLine="540"/>
        <w:jc w:val="both"/>
        <w:rPr>
          <w:b/>
          <w:kern w:val="28"/>
        </w:rPr>
      </w:pPr>
    </w:p>
    <w:p w:rsidR="009D1BFA" w:rsidRDefault="009D1BFA" w:rsidP="00FF24C7">
      <w:pPr>
        <w:autoSpaceDE w:val="0"/>
        <w:autoSpaceDN w:val="0"/>
        <w:adjustRightInd w:val="0"/>
        <w:ind w:firstLine="540"/>
        <w:jc w:val="both"/>
        <w:rPr>
          <w:b/>
          <w:kern w:val="28"/>
        </w:rPr>
      </w:pPr>
    </w:p>
    <w:p w:rsidR="009D1BFA" w:rsidRDefault="009D1BFA" w:rsidP="00FF24C7">
      <w:pPr>
        <w:autoSpaceDE w:val="0"/>
        <w:autoSpaceDN w:val="0"/>
        <w:adjustRightInd w:val="0"/>
        <w:ind w:firstLine="540"/>
        <w:jc w:val="both"/>
        <w:rPr>
          <w:b/>
          <w:kern w:val="28"/>
        </w:rPr>
      </w:pPr>
    </w:p>
    <w:p w:rsidR="00FF24C7" w:rsidRDefault="00FF24C7" w:rsidP="00FF24C7">
      <w:pPr>
        <w:autoSpaceDE w:val="0"/>
        <w:autoSpaceDN w:val="0"/>
        <w:adjustRightInd w:val="0"/>
        <w:ind w:firstLine="540"/>
        <w:jc w:val="both"/>
        <w:rPr>
          <w:b/>
          <w:kern w:val="28"/>
        </w:rPr>
      </w:pPr>
      <w:r>
        <w:rPr>
          <w:b/>
          <w:kern w:val="28"/>
        </w:rPr>
        <w:lastRenderedPageBreak/>
        <w:t>11.</w:t>
      </w:r>
      <w:r>
        <w:rPr>
          <w:b/>
          <w:kern w:val="28"/>
        </w:rPr>
        <w:tab/>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w:t>
      </w:r>
    </w:p>
    <w:p w:rsidR="00FF24C7" w:rsidRDefault="00FF24C7" w:rsidP="00FF24C7">
      <w:pPr>
        <w:keepNext/>
        <w:spacing w:before="240" w:after="60"/>
        <w:jc w:val="center"/>
        <w:outlineLvl w:val="0"/>
      </w:pPr>
    </w:p>
    <w:p w:rsidR="00FF24C7" w:rsidRDefault="00FF24C7" w:rsidP="00FF24C7">
      <w:pPr>
        <w:autoSpaceDE w:val="0"/>
        <w:autoSpaceDN w:val="0"/>
        <w:adjustRightInd w:val="0"/>
        <w:ind w:firstLine="540"/>
        <w:jc w:val="both"/>
      </w:pPr>
      <w:r>
        <w:t>Размер обеспечения исполнения обязательств рассчитывается по формуле:</w:t>
      </w:r>
    </w:p>
    <w:p w:rsidR="00FF24C7" w:rsidRDefault="00FF24C7" w:rsidP="00FF24C7">
      <w:pPr>
        <w:autoSpaceDE w:val="0"/>
        <w:autoSpaceDN w:val="0"/>
        <w:adjustRightInd w:val="0"/>
        <w:jc w:val="center"/>
        <w:rPr>
          <w:b/>
        </w:rPr>
      </w:pPr>
      <w:r>
        <w:rPr>
          <w:b/>
          <w:noProof/>
        </w:rPr>
        <w:drawing>
          <wp:inline distT="0" distB="0" distL="0" distR="0">
            <wp:extent cx="12192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238125"/>
                    </a:xfrm>
                    <a:prstGeom prst="rect">
                      <a:avLst/>
                    </a:prstGeom>
                    <a:noFill/>
                    <a:ln>
                      <a:noFill/>
                    </a:ln>
                  </pic:spPr>
                </pic:pic>
              </a:graphicData>
            </a:graphic>
          </wp:inline>
        </w:drawing>
      </w:r>
    </w:p>
    <w:p w:rsidR="00FF24C7" w:rsidRDefault="00FF24C7" w:rsidP="00FF24C7">
      <w:pPr>
        <w:autoSpaceDE w:val="0"/>
        <w:autoSpaceDN w:val="0"/>
        <w:adjustRightInd w:val="0"/>
        <w:ind w:firstLine="540"/>
        <w:jc w:val="both"/>
      </w:pPr>
      <w:r>
        <w:t>где:</w:t>
      </w:r>
    </w:p>
    <w:p w:rsidR="00FF24C7" w:rsidRDefault="00FF24C7" w:rsidP="00FF24C7">
      <w:pPr>
        <w:autoSpaceDE w:val="0"/>
        <w:autoSpaceDN w:val="0"/>
        <w:adjustRightInd w:val="0"/>
        <w:ind w:firstLine="540"/>
        <w:jc w:val="both"/>
      </w:pPr>
      <w:r>
        <w:rPr>
          <w:noProof/>
        </w:rPr>
        <w:drawing>
          <wp:inline distT="0" distB="0" distL="0" distR="0">
            <wp:extent cx="2571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размер обеспечения исполнения обязательств;</w:t>
      </w:r>
    </w:p>
    <w:p w:rsidR="00FF24C7" w:rsidRDefault="00FF24C7" w:rsidP="00FF24C7">
      <w:pPr>
        <w:autoSpaceDE w:val="0"/>
        <w:autoSpaceDN w:val="0"/>
        <w:adjustRightInd w:val="0"/>
        <w:ind w:firstLine="540"/>
        <w:jc w:val="both"/>
      </w:pPr>
      <w:r>
        <w:t>К - коэффициент, установленный организатором конкурса (0,5);</w:t>
      </w:r>
    </w:p>
    <w:p w:rsidR="00FF24C7" w:rsidRDefault="00FF24C7" w:rsidP="00FF24C7">
      <w:pPr>
        <w:autoSpaceDE w:val="0"/>
        <w:autoSpaceDN w:val="0"/>
        <w:adjustRightInd w:val="0"/>
        <w:ind w:firstLine="540"/>
        <w:jc w:val="both"/>
      </w:pPr>
      <w:r>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F24C7" w:rsidRDefault="00FF24C7" w:rsidP="00FF24C7">
      <w:pPr>
        <w:autoSpaceDE w:val="0"/>
        <w:autoSpaceDN w:val="0"/>
        <w:adjustRightInd w:val="0"/>
        <w:ind w:firstLine="540"/>
        <w:jc w:val="both"/>
      </w:pPr>
      <w:r>
        <w:rPr>
          <w:noProof/>
        </w:rPr>
        <w:drawing>
          <wp:inline distT="0" distB="0" distL="0" distR="0">
            <wp:extent cx="2286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1" w:history="1">
        <w:r>
          <w:rPr>
            <w:rStyle w:val="a6"/>
          </w:rPr>
          <w:t>кодексом</w:t>
        </w:r>
      </w:hyperlink>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FF24C7" w:rsidRDefault="00FF24C7" w:rsidP="00FF24C7">
      <w:pPr>
        <w:autoSpaceDE w:val="0"/>
        <w:autoSpaceDN w:val="0"/>
        <w:adjustRightInd w:val="0"/>
        <w:ind w:firstLine="540"/>
        <w:jc w:val="both"/>
        <w:rPr>
          <w:u w:val="single"/>
        </w:rPr>
      </w:pPr>
      <w:r>
        <w:rPr>
          <w:u w:val="single"/>
        </w:rPr>
        <w:t>Размер ежемесячной платы за содержание и ремонт общего имущества по лоту № 1</w:t>
      </w:r>
    </w:p>
    <w:p w:rsidR="00FF24C7" w:rsidRDefault="00FF24C7" w:rsidP="00FF24C7">
      <w:pPr>
        <w:spacing w:after="60"/>
        <w:jc w:val="center"/>
      </w:pPr>
      <w:r>
        <w:t>ЛОТ № 1 – 324747,03 руб.;</w:t>
      </w:r>
    </w:p>
    <w:p w:rsidR="00FF24C7" w:rsidRDefault="00FF24C7" w:rsidP="00FF24C7">
      <w:pPr>
        <w:autoSpaceDE w:val="0"/>
        <w:autoSpaceDN w:val="0"/>
        <w:adjustRightInd w:val="0"/>
        <w:ind w:firstLine="540"/>
        <w:jc w:val="both"/>
        <w:rPr>
          <w:u w:val="single"/>
        </w:rPr>
      </w:pPr>
      <w:r>
        <w:rPr>
          <w:u w:val="single"/>
        </w:rPr>
        <w:t xml:space="preserve">Размер ежемесячной платы за коммунальные услуги по лоту № 1 </w:t>
      </w:r>
    </w:p>
    <w:p w:rsidR="00FF24C7" w:rsidRDefault="00FF24C7" w:rsidP="00FF24C7">
      <w:pPr>
        <w:spacing w:after="60"/>
        <w:jc w:val="center"/>
      </w:pPr>
      <w:r>
        <w:t xml:space="preserve">ЛОТ № 1 – </w:t>
      </w:r>
      <w:r w:rsidR="00F71EE5">
        <w:t>1984137,7</w:t>
      </w:r>
      <w:r>
        <w:t xml:space="preserve"> руб.;</w:t>
      </w:r>
    </w:p>
    <w:p w:rsidR="00FF24C7" w:rsidRDefault="00FF24C7" w:rsidP="00FF24C7">
      <w:pPr>
        <w:autoSpaceDE w:val="0"/>
        <w:autoSpaceDN w:val="0"/>
        <w:adjustRightInd w:val="0"/>
        <w:ind w:firstLine="540"/>
        <w:jc w:val="both"/>
      </w:pPr>
      <w: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F24C7" w:rsidRDefault="00FF24C7" w:rsidP="00FF24C7">
      <w:pPr>
        <w:autoSpaceDE w:val="0"/>
        <w:autoSpaceDN w:val="0"/>
        <w:adjustRightInd w:val="0"/>
        <w:ind w:firstLine="540"/>
        <w:jc w:val="both"/>
      </w:pPr>
      <w: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t>ресурсоснабжающих</w:t>
      </w:r>
      <w:proofErr w:type="spellEnd"/>
      <w:r>
        <w:t xml:space="preserve"> организаций - в пользу соответствующих </w:t>
      </w:r>
      <w:proofErr w:type="spellStart"/>
      <w:r>
        <w:t>ресурсоснабжающих</w:t>
      </w:r>
      <w:proofErr w:type="spellEnd"/>
      <w: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FF24C7" w:rsidRDefault="00FF24C7" w:rsidP="00FF24C7">
      <w:pPr>
        <w:ind w:firstLine="567"/>
        <w:jc w:val="both"/>
      </w:pPr>
      <w: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FF24C7" w:rsidRDefault="00FF24C7" w:rsidP="00FF24C7">
      <w:pPr>
        <w:spacing w:after="60"/>
        <w:jc w:val="center"/>
      </w:pPr>
      <w:bookmarkStart w:id="1" w:name="_GoBack"/>
      <w:bookmarkEnd w:id="1"/>
    </w:p>
    <w:p w:rsidR="00FF24C7" w:rsidRDefault="00FF24C7" w:rsidP="00FF24C7">
      <w:pPr>
        <w:ind w:firstLine="567"/>
        <w:jc w:val="both"/>
      </w:pPr>
      <w:r>
        <w:rPr>
          <w:u w:val="single"/>
        </w:rPr>
        <w:lastRenderedPageBreak/>
        <w:t>Срок предоставления обеспечения обязательств:</w:t>
      </w:r>
      <w:r>
        <w:t xml:space="preserve"> в течение 10 рабочих дней с даты утверждения протокола конкурса.</w:t>
      </w:r>
    </w:p>
    <w:p w:rsidR="00FF24C7" w:rsidRDefault="00FF24C7" w:rsidP="00FF24C7">
      <w:pPr>
        <w:spacing w:before="100" w:beforeAutospacing="1" w:after="100" w:afterAutospacing="1"/>
        <w:jc w:val="center"/>
        <w:rPr>
          <w:b/>
          <w:bCs/>
        </w:rPr>
      </w:pPr>
      <w:r>
        <w:rPr>
          <w:b/>
        </w:rPr>
        <w:t xml:space="preserve">12. </w:t>
      </w:r>
      <w:r>
        <w:rPr>
          <w:b/>
          <w:bCs/>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FF24C7" w:rsidRDefault="00FF24C7" w:rsidP="00FF24C7">
      <w:pPr>
        <w:spacing w:after="60"/>
        <w:ind w:firstLine="708"/>
        <w:jc w:val="both"/>
      </w:pPr>
      <w: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приведен в проекте договора управления многоквартирным домом.</w:t>
      </w:r>
    </w:p>
    <w:p w:rsidR="00FF24C7" w:rsidRDefault="00FF24C7" w:rsidP="00FF24C7">
      <w:pPr>
        <w:ind w:firstLine="709"/>
        <w:jc w:val="both"/>
      </w:pPr>
    </w:p>
    <w:p w:rsidR="00FF24C7" w:rsidRDefault="00FF24C7" w:rsidP="00FF24C7">
      <w:pPr>
        <w:keepNext/>
        <w:jc w:val="center"/>
        <w:outlineLvl w:val="0"/>
        <w:rPr>
          <w:b/>
          <w:kern w:val="28"/>
        </w:rPr>
      </w:pPr>
      <w:r>
        <w:rPr>
          <w:b/>
          <w:kern w:val="28"/>
        </w:rPr>
        <w:t>13.</w:t>
      </w:r>
      <w:r>
        <w:rPr>
          <w:b/>
          <w:kern w:val="28"/>
        </w:rPr>
        <w:tab/>
        <w:t>Формы и способы осуществления собственниками</w:t>
      </w:r>
    </w:p>
    <w:p w:rsidR="00FF24C7" w:rsidRDefault="00FF24C7" w:rsidP="00FF24C7">
      <w:pPr>
        <w:keepNext/>
        <w:jc w:val="center"/>
        <w:outlineLvl w:val="0"/>
      </w:pPr>
      <w:r>
        <w:rPr>
          <w:b/>
          <w:kern w:val="28"/>
        </w:rPr>
        <w:t xml:space="preserve">помещений </w:t>
      </w:r>
      <w:r>
        <w:rPr>
          <w:b/>
        </w:rPr>
        <w:t xml:space="preserve">в многоквартирном доме </w:t>
      </w:r>
      <w:r>
        <w:rPr>
          <w:b/>
          <w:kern w:val="28"/>
        </w:rPr>
        <w:t xml:space="preserve">и </w:t>
      </w:r>
      <w:r>
        <w:rPr>
          <w:b/>
        </w:rPr>
        <w:t xml:space="preserve"> лицами, принявшими помещения</w:t>
      </w:r>
      <w:r>
        <w:rPr>
          <w:b/>
          <w:kern w:val="28"/>
        </w:rPr>
        <w:t xml:space="preserve">, </w:t>
      </w:r>
      <w:proofErr w:type="gramStart"/>
      <w:r>
        <w:rPr>
          <w:b/>
          <w:kern w:val="28"/>
        </w:rPr>
        <w:t>контроля за</w:t>
      </w:r>
      <w:proofErr w:type="gramEnd"/>
      <w:r>
        <w:rPr>
          <w:b/>
          <w:kern w:val="28"/>
        </w:rPr>
        <w:t xml:space="preserve"> выполнением управляющей организацией ее обязательств по договорам управления многоквартирным домом</w:t>
      </w:r>
    </w:p>
    <w:p w:rsidR="00FF24C7" w:rsidRDefault="00FF24C7" w:rsidP="00FF24C7">
      <w:pPr>
        <w:ind w:firstLine="708"/>
        <w:jc w:val="both"/>
      </w:pPr>
    </w:p>
    <w:p w:rsidR="00FF24C7" w:rsidRDefault="00FF24C7" w:rsidP="00FF24C7">
      <w:pPr>
        <w:ind w:firstLine="708"/>
        <w:jc w:val="both"/>
      </w:pPr>
      <w:r>
        <w:t xml:space="preserve">Осуществление контроля предусматривает: </w:t>
      </w:r>
    </w:p>
    <w:p w:rsidR="00FF24C7" w:rsidRDefault="00FF24C7" w:rsidP="00FF24C7">
      <w:pPr>
        <w:autoSpaceDE w:val="0"/>
        <w:autoSpaceDN w:val="0"/>
        <w:adjustRightInd w:val="0"/>
        <w:ind w:firstLine="540"/>
        <w:jc w:val="both"/>
      </w:pPr>
      <w:r>
        <w:t xml:space="preserve">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FF24C7" w:rsidRDefault="00FF24C7" w:rsidP="00FF24C7">
      <w:pPr>
        <w:autoSpaceDE w:val="0"/>
        <w:autoSpaceDN w:val="0"/>
        <w:adjustRightInd w:val="0"/>
        <w:ind w:firstLine="708"/>
        <w:jc w:val="both"/>
      </w:pPr>
      <w: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24C7" w:rsidRDefault="00FF24C7" w:rsidP="00FF24C7">
      <w:pPr>
        <w:keepNext/>
        <w:spacing w:before="240" w:after="60"/>
        <w:jc w:val="center"/>
        <w:outlineLvl w:val="0"/>
        <w:rPr>
          <w:b/>
          <w:kern w:val="28"/>
        </w:rPr>
      </w:pPr>
      <w:r>
        <w:rPr>
          <w:b/>
          <w:kern w:val="28"/>
        </w:rPr>
        <w:t>14.</w:t>
      </w:r>
      <w:r>
        <w:rPr>
          <w:b/>
          <w:kern w:val="28"/>
        </w:rPr>
        <w:tab/>
        <w:t>Срок действия договора управления многоквартирным домом</w:t>
      </w:r>
    </w:p>
    <w:p w:rsidR="00FF24C7" w:rsidRDefault="00FF24C7" w:rsidP="00FF24C7">
      <w:pPr>
        <w:spacing w:after="60"/>
        <w:ind w:firstLine="708"/>
        <w:jc w:val="both"/>
      </w:pPr>
    </w:p>
    <w:p w:rsidR="00FF24C7" w:rsidRDefault="00FF24C7" w:rsidP="00FF24C7">
      <w:pPr>
        <w:spacing w:after="60"/>
        <w:ind w:firstLine="708"/>
        <w:jc w:val="both"/>
      </w:pPr>
      <w:r>
        <w:t>Срок действия договора управления многоквартирным домом составляет 3 года и может быть продлен на 3 месяца, если:</w:t>
      </w:r>
    </w:p>
    <w:p w:rsidR="00FF24C7" w:rsidRDefault="00FF24C7" w:rsidP="00FF24C7">
      <w:pPr>
        <w:spacing w:after="60"/>
        <w:ind w:firstLine="708"/>
        <w:jc w:val="both"/>
      </w:pPr>
      <w: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24C7" w:rsidRDefault="00FF24C7" w:rsidP="00FF24C7">
      <w:pPr>
        <w:spacing w:after="60"/>
        <w:ind w:firstLine="708"/>
        <w:jc w:val="both"/>
      </w:pPr>
      <w:r>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FF24C7" w:rsidRDefault="00FF24C7" w:rsidP="00FF24C7">
      <w:pPr>
        <w:spacing w:after="60"/>
        <w:ind w:firstLine="708"/>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w:t>
      </w:r>
      <w:r>
        <w:lastRenderedPageBreak/>
        <w:t xml:space="preserve">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
    <w:p w:rsidR="00FF24C7" w:rsidRDefault="00FF24C7" w:rsidP="00FF24C7">
      <w:pPr>
        <w:spacing w:after="60"/>
        <w:ind w:firstLine="708"/>
        <w:jc w:val="both"/>
      </w:pPr>
      <w:r>
        <w:t>-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FF24C7" w:rsidRDefault="00FF24C7" w:rsidP="00FF24C7">
      <w:pPr>
        <w:spacing w:after="60"/>
        <w:jc w:val="center"/>
        <w:rPr>
          <w:b/>
        </w:rPr>
      </w:pPr>
    </w:p>
    <w:p w:rsidR="00FF24C7" w:rsidRDefault="00FF24C7" w:rsidP="00FF24C7">
      <w:pPr>
        <w:spacing w:after="60"/>
        <w:jc w:val="center"/>
        <w:rPr>
          <w:b/>
        </w:rPr>
      </w:pPr>
      <w:r>
        <w:rPr>
          <w:b/>
        </w:rPr>
        <w:t>15.</w:t>
      </w:r>
      <w:bookmarkEnd w:id="0"/>
      <w:r>
        <w:rPr>
          <w:b/>
        </w:rPr>
        <w:t xml:space="preserve">      ПРОЕКТ  ДОГОВОРА</w:t>
      </w:r>
    </w:p>
    <w:p w:rsidR="00FF24C7" w:rsidRDefault="00FF24C7" w:rsidP="00FF24C7">
      <w:pPr>
        <w:jc w:val="center"/>
        <w:rPr>
          <w:b/>
        </w:rPr>
      </w:pPr>
      <w:r>
        <w:rPr>
          <w:b/>
        </w:rPr>
        <w:t>УПРАВЛЕНИЯ МНОГОКВАРТИРНЫМ ДОМОМ</w:t>
      </w:r>
    </w:p>
    <w:p w:rsidR="00FF24C7" w:rsidRDefault="00FF24C7" w:rsidP="00FF24C7">
      <w:pPr>
        <w:jc w:val="center"/>
        <w:rPr>
          <w:b/>
        </w:rPr>
      </w:pPr>
    </w:p>
    <w:p w:rsidR="00FF24C7" w:rsidRDefault="00FF24C7" w:rsidP="00FF24C7">
      <w:pPr>
        <w:jc w:val="both"/>
      </w:pPr>
      <w:r>
        <w:t>с</w:t>
      </w:r>
      <w:proofErr w:type="gramStart"/>
      <w:r>
        <w:t>.К</w:t>
      </w:r>
      <w:proofErr w:type="gramEnd"/>
      <w:r>
        <w:t xml:space="preserve">азым                                                                                          </w:t>
      </w:r>
      <w:r>
        <w:tab/>
        <w:t>«__»______________ 20___г.</w:t>
      </w:r>
    </w:p>
    <w:p w:rsidR="00FF24C7" w:rsidRDefault="00FF24C7" w:rsidP="00FF24C7">
      <w:pPr>
        <w:jc w:val="both"/>
      </w:pPr>
    </w:p>
    <w:p w:rsidR="00FF24C7" w:rsidRDefault="00FF24C7" w:rsidP="00FF24C7">
      <w:pPr>
        <w:widowControl w:val="0"/>
        <w:autoSpaceDE w:val="0"/>
        <w:autoSpaceDN w:val="0"/>
        <w:adjustRightInd w:val="0"/>
      </w:pPr>
      <w:r>
        <w:t>_______________________________________________________________________________</w:t>
      </w:r>
    </w:p>
    <w:p w:rsidR="00FF24C7" w:rsidRDefault="00FF24C7" w:rsidP="00FF24C7">
      <w:pPr>
        <w:widowControl w:val="0"/>
        <w:autoSpaceDE w:val="0"/>
        <w:autoSpaceDN w:val="0"/>
        <w:adjustRightInd w:val="0"/>
        <w:jc w:val="center"/>
      </w:pPr>
      <w:r>
        <w:t>(наименование управляющей организации)</w:t>
      </w:r>
    </w:p>
    <w:p w:rsidR="00FF24C7" w:rsidRDefault="00FF24C7" w:rsidP="00FF24C7">
      <w:pPr>
        <w:widowControl w:val="0"/>
        <w:autoSpaceDE w:val="0"/>
        <w:autoSpaceDN w:val="0"/>
        <w:adjustRightInd w:val="0"/>
        <w:jc w:val="both"/>
      </w:pPr>
      <w:r>
        <w:t>(далее - Управляющая организация), в лице _________________________________________</w:t>
      </w:r>
    </w:p>
    <w:p w:rsidR="00FF24C7" w:rsidRDefault="00FF24C7" w:rsidP="00FF24C7">
      <w:pPr>
        <w:widowControl w:val="0"/>
        <w:autoSpaceDE w:val="0"/>
        <w:autoSpaceDN w:val="0"/>
        <w:adjustRightInd w:val="0"/>
        <w:jc w:val="both"/>
      </w:pPr>
      <w:r>
        <w:t>_______________________________________________________________________________</w:t>
      </w:r>
    </w:p>
    <w:p w:rsidR="00FF24C7" w:rsidRDefault="00FF24C7" w:rsidP="00FF24C7">
      <w:pPr>
        <w:widowControl w:val="0"/>
        <w:autoSpaceDE w:val="0"/>
        <w:autoSpaceDN w:val="0"/>
        <w:adjustRightInd w:val="0"/>
        <w:jc w:val="center"/>
      </w:pPr>
      <w:r>
        <w:t>(Ф.И.О., должность представителя, индивидуального предпринимателя)</w:t>
      </w:r>
    </w:p>
    <w:p w:rsidR="00FF24C7" w:rsidRDefault="00FF24C7" w:rsidP="00FF24C7">
      <w:pPr>
        <w:widowControl w:val="0"/>
        <w:autoSpaceDE w:val="0"/>
        <w:autoSpaceDN w:val="0"/>
        <w:adjustRightInd w:val="0"/>
        <w:jc w:val="both"/>
      </w:pPr>
      <w:r>
        <w:t>действующего на основании______________________________________________________</w:t>
      </w:r>
    </w:p>
    <w:p w:rsidR="00FF24C7" w:rsidRDefault="00FF24C7" w:rsidP="00FF24C7">
      <w:pPr>
        <w:widowControl w:val="0"/>
        <w:autoSpaceDE w:val="0"/>
        <w:autoSpaceDN w:val="0"/>
        <w:adjustRightInd w:val="0"/>
        <w:jc w:val="both"/>
      </w:pPr>
      <w:r>
        <w:t xml:space="preserve">                                                          (учредительные документы/доверенность)</w:t>
      </w:r>
    </w:p>
    <w:p w:rsidR="00FF24C7" w:rsidRDefault="00FF24C7" w:rsidP="00FF24C7">
      <w:pPr>
        <w:autoSpaceDE w:val="0"/>
        <w:autoSpaceDN w:val="0"/>
        <w:adjustRightInd w:val="0"/>
        <w:spacing w:after="60"/>
        <w:jc w:val="both"/>
      </w:pPr>
      <w:r>
        <w:t xml:space="preserve">с одной стороны и собственник помещений в многоквартирном доме (далее – Собственник) </w:t>
      </w:r>
    </w:p>
    <w:p w:rsidR="00FF24C7" w:rsidRDefault="00FF24C7" w:rsidP="00FF24C7">
      <w:pPr>
        <w:autoSpaceDE w:val="0"/>
        <w:autoSpaceDN w:val="0"/>
        <w:adjustRightInd w:val="0"/>
        <w:spacing w:after="60"/>
        <w:jc w:val="right"/>
      </w:pPr>
      <w:r>
        <w:t>№ дома _____ по ул. _____________________(далее – Многоквартирный дом),____________ _________________________________________________________________________(далее-Собственник), действующий на основании__________________________________________                                                                                                   (документ, устанавливающий право собственности на жилое помещение)</w:t>
      </w:r>
    </w:p>
    <w:p w:rsidR="00FF24C7" w:rsidRDefault="00FF24C7" w:rsidP="00FF24C7">
      <w:pPr>
        <w:autoSpaceDE w:val="0"/>
        <w:autoSpaceDN w:val="0"/>
        <w:adjustRightInd w:val="0"/>
        <w:spacing w:after="60"/>
        <w:jc w:val="both"/>
      </w:pPr>
      <w:r>
        <w:t>с другой стороны, (в дальнейшем при совместном упоминании - Стороны, заключили настоящий Договор управления многоквартирным домом (далее – Договор) о нижеследующем:</w:t>
      </w:r>
    </w:p>
    <w:p w:rsidR="00FF24C7" w:rsidRDefault="00FF24C7" w:rsidP="00FF24C7">
      <w:pPr>
        <w:jc w:val="center"/>
        <w:rPr>
          <w:b/>
        </w:rPr>
      </w:pPr>
      <w:r>
        <w:rPr>
          <w:b/>
        </w:rPr>
        <w:t>1. Общие положения</w:t>
      </w:r>
    </w:p>
    <w:p w:rsidR="00FF24C7" w:rsidRDefault="00FF24C7" w:rsidP="00FF24C7">
      <w:pPr>
        <w:jc w:val="center"/>
        <w:rPr>
          <w:b/>
        </w:rPr>
      </w:pPr>
    </w:p>
    <w:p w:rsidR="00FF24C7" w:rsidRDefault="00FF24C7" w:rsidP="00FF24C7">
      <w:pPr>
        <w:jc w:val="both"/>
      </w:pPr>
      <w:r>
        <w:t xml:space="preserve">    </w:t>
      </w:r>
      <w:r>
        <w:tab/>
        <w:t>1.1.  Настоящий  Договор  заключен на основании _________________________________________________________________от "___" _____ 20__ г. N ___ и хранящегося _____________________________________________________</w:t>
      </w:r>
    </w:p>
    <w:p w:rsidR="00FF24C7" w:rsidRDefault="00FF24C7" w:rsidP="00FF24C7">
      <w:pPr>
        <w:jc w:val="both"/>
      </w:pPr>
      <w:r>
        <w:t xml:space="preserve">        (указать место хранения протокола, в котором с ним                                                                                       можно ознакомиться)</w:t>
      </w:r>
    </w:p>
    <w:p w:rsidR="00FF24C7" w:rsidRDefault="00FF24C7" w:rsidP="00FF24C7">
      <w:pPr>
        <w:jc w:val="both"/>
      </w:pPr>
      <w:r>
        <w:t>______________________________________________________________________.</w:t>
      </w:r>
    </w:p>
    <w:p w:rsidR="00FF24C7" w:rsidRDefault="00FF24C7" w:rsidP="00FF24C7">
      <w:pPr>
        <w:ind w:firstLine="708"/>
        <w:jc w:val="both"/>
      </w:pPr>
      <w:r>
        <w:t>1.2. Условия настоящего Договора являются одинаковыми для всех собственников помещений в Многоквартирном доме.</w:t>
      </w:r>
    </w:p>
    <w:p w:rsidR="00FF24C7" w:rsidRDefault="00FF24C7" w:rsidP="00FF24C7">
      <w:pPr>
        <w:ind w:firstLine="708"/>
        <w:jc w:val="both"/>
      </w:pPr>
      <w: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hyperlink r:id="rId12" w:history="1">
        <w:r>
          <w:rPr>
            <w:rStyle w:val="a6"/>
          </w:rPr>
          <w:t>Правилами</w:t>
        </w:r>
      </w:hyperlink>
      <w:r>
        <w:t xml:space="preserve"> содержания общего имущества в многоквартирном доме и </w:t>
      </w:r>
      <w:hyperlink r:id="rId13" w:history="1">
        <w:r>
          <w:rPr>
            <w:rStyle w:val="a6"/>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lastRenderedPageBreak/>
        <w:t xml:space="preserve">утвержденными Постановлением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органов местного самоуправления Белоярского района. </w:t>
      </w:r>
    </w:p>
    <w:p w:rsidR="00FF24C7" w:rsidRDefault="00FF24C7" w:rsidP="00FF24C7">
      <w:pPr>
        <w:ind w:firstLine="708"/>
        <w:jc w:val="both"/>
      </w:pPr>
    </w:p>
    <w:p w:rsidR="00FF24C7" w:rsidRDefault="00FF24C7" w:rsidP="00FF24C7">
      <w:pPr>
        <w:jc w:val="center"/>
        <w:rPr>
          <w:b/>
        </w:rPr>
      </w:pPr>
      <w:r>
        <w:rPr>
          <w:b/>
        </w:rPr>
        <w:t>2. Предмет Договора</w:t>
      </w:r>
    </w:p>
    <w:p w:rsidR="00FF24C7" w:rsidRDefault="00FF24C7" w:rsidP="00FF24C7">
      <w:pPr>
        <w:jc w:val="center"/>
        <w:rPr>
          <w:b/>
        </w:rPr>
      </w:pPr>
    </w:p>
    <w:p w:rsidR="00FF24C7" w:rsidRDefault="00FF24C7" w:rsidP="00FF24C7">
      <w:pPr>
        <w:ind w:firstLine="708"/>
        <w:jc w:val="both"/>
      </w:pPr>
      <w:r>
        <w:t>2.1. Цель настоящего Договора - обеспечение благоприятных и безопасных условий проживания граждан, надлежащего содержания и ремонта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пользующимся помещениями в Многоквартирном доме лицам, или в случае, предусмотренном ст. 157.2 Жилищного кодекса Российской Федерации обеспечение постоянной готовности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w:t>
      </w:r>
    </w:p>
    <w:p w:rsidR="00FF24C7" w:rsidRDefault="00FF24C7" w:rsidP="00FF24C7">
      <w:pPr>
        <w:ind w:firstLine="708"/>
        <w:jc w:val="both"/>
      </w:pPr>
      <w:r>
        <w:t xml:space="preserve">2.2. 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помещений в соответствии с приложением 2 к настоящему Договору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по адресу: город Белоярский, _______________________, предоставлять коммунальные услуги собственникам помещений и пользующимся помещениями в Многоквартирном доме лицам, обеспечивать готовность инженерных систем в случаях, предусмотренных статьей 157.2 Жилищного кодекса Российской Федерации, осуществлять иную направленную на достижение целей управления Многоквартирным домом деятельность. </w:t>
      </w:r>
    </w:p>
    <w:p w:rsidR="00FF24C7" w:rsidRDefault="00FF24C7" w:rsidP="00FF24C7">
      <w:pPr>
        <w:ind w:firstLine="708"/>
        <w:jc w:val="both"/>
      </w:pPr>
      <w:r>
        <w:t>2.3. Состав и состояние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FF24C7" w:rsidRDefault="00FF24C7" w:rsidP="00FF24C7">
      <w:pPr>
        <w:ind w:firstLine="708"/>
        <w:jc w:val="both"/>
      </w:pPr>
      <w:r>
        <w:t>2.4. Характеристика Многоквартирного дома на момент заключения Договора:</w:t>
      </w:r>
    </w:p>
    <w:p w:rsidR="00FF24C7" w:rsidRDefault="00FF24C7" w:rsidP="00FF24C7">
      <w:pPr>
        <w:jc w:val="both"/>
      </w:pPr>
      <w:r>
        <w:t xml:space="preserve">    </w:t>
      </w:r>
      <w:r>
        <w:tab/>
        <w:t>а) адрес Многоквартирного дома ______________________________;</w:t>
      </w:r>
    </w:p>
    <w:p w:rsidR="00FF24C7" w:rsidRDefault="00FF24C7" w:rsidP="00FF24C7">
      <w:pPr>
        <w:jc w:val="both"/>
      </w:pPr>
      <w:r>
        <w:t xml:space="preserve">       </w:t>
      </w:r>
      <w:r>
        <w:tab/>
        <w:t>б) серия, тип постройки _____________________________________;</w:t>
      </w:r>
    </w:p>
    <w:p w:rsidR="00FF24C7" w:rsidRDefault="00FF24C7" w:rsidP="00FF24C7">
      <w:pPr>
        <w:jc w:val="both"/>
      </w:pPr>
      <w:r>
        <w:t xml:space="preserve">    </w:t>
      </w:r>
      <w:r>
        <w:tab/>
        <w:t>в) год постройки ____________________________________________;</w:t>
      </w:r>
    </w:p>
    <w:p w:rsidR="00FF24C7" w:rsidRDefault="00FF24C7" w:rsidP="00FF24C7">
      <w:pPr>
        <w:jc w:val="both"/>
      </w:pPr>
      <w:r>
        <w:t xml:space="preserve">   </w:t>
      </w:r>
      <w:r>
        <w:tab/>
        <w:t>г) этажность ________________________________________________;</w:t>
      </w:r>
    </w:p>
    <w:p w:rsidR="00FF24C7" w:rsidRDefault="00FF24C7" w:rsidP="00FF24C7">
      <w:pPr>
        <w:jc w:val="both"/>
      </w:pPr>
      <w:r>
        <w:t xml:space="preserve">    </w:t>
      </w:r>
      <w:r>
        <w:tab/>
        <w:t>д) количество квартир _______________________________________;</w:t>
      </w:r>
    </w:p>
    <w:p w:rsidR="00FF24C7" w:rsidRDefault="00FF24C7" w:rsidP="00FF24C7">
      <w:pPr>
        <w:jc w:val="both"/>
      </w:pPr>
      <w:r>
        <w:t xml:space="preserve">    </w:t>
      </w:r>
      <w:r>
        <w:tab/>
        <w:t>е) общая площадь с учетом жилых и нежилых помещений ____________ кв. м;</w:t>
      </w:r>
    </w:p>
    <w:p w:rsidR="00FF24C7" w:rsidRDefault="00FF24C7" w:rsidP="00FF24C7">
      <w:pPr>
        <w:jc w:val="both"/>
      </w:pPr>
      <w:r>
        <w:t xml:space="preserve">    </w:t>
      </w:r>
      <w:r>
        <w:tab/>
        <w:t>ж) общая площадь жилых помещений (общая площадь квартир) ______кв. м;</w:t>
      </w:r>
    </w:p>
    <w:p w:rsidR="00FF24C7" w:rsidRDefault="00FF24C7" w:rsidP="00FF24C7">
      <w:pPr>
        <w:jc w:val="both"/>
      </w:pPr>
      <w:r>
        <w:t xml:space="preserve">    </w:t>
      </w:r>
      <w:r>
        <w:tab/>
        <w:t>з) общая площадь нежилых помещений ____________________ кв. м;</w:t>
      </w:r>
    </w:p>
    <w:p w:rsidR="00FF24C7" w:rsidRDefault="00FF24C7" w:rsidP="00FF24C7">
      <w:pPr>
        <w:jc w:val="both"/>
      </w:pPr>
      <w:r>
        <w:t xml:space="preserve">    </w:t>
      </w:r>
      <w:r>
        <w:tab/>
        <w:t>и) общая площадь нежилых помещений,  являющихся общим имуществом в многоквартирном доме ____________________ кв. м;</w:t>
      </w:r>
    </w:p>
    <w:p w:rsidR="00FF24C7" w:rsidRDefault="00FF24C7" w:rsidP="00FF24C7">
      <w:pPr>
        <w:jc w:val="both"/>
      </w:pPr>
      <w:r>
        <w:t xml:space="preserve">    </w:t>
      </w:r>
      <w:r>
        <w:tab/>
        <w:t>к) степень  износа  по  данным  государственного  технического</w:t>
      </w:r>
    </w:p>
    <w:p w:rsidR="00FF24C7" w:rsidRDefault="00FF24C7" w:rsidP="00FF24C7">
      <w:pPr>
        <w:jc w:val="both"/>
      </w:pPr>
      <w:r>
        <w:t>учета _______%;</w:t>
      </w:r>
    </w:p>
    <w:p w:rsidR="00FF24C7" w:rsidRDefault="00FF24C7" w:rsidP="00FF24C7">
      <w:pPr>
        <w:jc w:val="both"/>
      </w:pPr>
      <w:r>
        <w:t xml:space="preserve">   </w:t>
      </w:r>
      <w:r>
        <w:tab/>
        <w:t>л) год последнего комплексного капитального ремонта ___;</w:t>
      </w:r>
    </w:p>
    <w:p w:rsidR="00FF24C7" w:rsidRDefault="00FF24C7" w:rsidP="00FF24C7">
      <w:pPr>
        <w:jc w:val="both"/>
      </w:pPr>
      <w:r>
        <w:t xml:space="preserve">  </w:t>
      </w:r>
      <w:r>
        <w:tab/>
        <w:t>м) правовой  акт о признании дома аварийным и подлежащим сносу</w:t>
      </w:r>
    </w:p>
    <w:p w:rsidR="00FF24C7" w:rsidRDefault="00FF24C7" w:rsidP="00FF24C7">
      <w:pPr>
        <w:jc w:val="both"/>
      </w:pPr>
      <w:r>
        <w:t>_________________________________________________________________;</w:t>
      </w:r>
    </w:p>
    <w:p w:rsidR="00FF24C7" w:rsidRDefault="00FF24C7" w:rsidP="00FF24C7">
      <w:pPr>
        <w:jc w:val="both"/>
      </w:pPr>
      <w:r>
        <w:lastRenderedPageBreak/>
        <w:t xml:space="preserve">      </w:t>
      </w:r>
      <w:r>
        <w:tab/>
        <w:t>н) площадь  земельного  участка,  входящего  в  состав общего</w:t>
      </w:r>
    </w:p>
    <w:p w:rsidR="00FF24C7" w:rsidRDefault="00FF24C7" w:rsidP="00FF24C7">
      <w:pPr>
        <w:jc w:val="both"/>
      </w:pPr>
      <w:r>
        <w:t>имущества Многоквартирного дома __________ кв. м;</w:t>
      </w:r>
    </w:p>
    <w:p w:rsidR="00FF24C7" w:rsidRDefault="00FF24C7" w:rsidP="00FF24C7">
      <w:pPr>
        <w:jc w:val="both"/>
      </w:pPr>
      <w:r>
        <w:t xml:space="preserve">    </w:t>
      </w:r>
      <w:r>
        <w:tab/>
        <w:t>о) кадастровый номер земельного участка ______________________</w:t>
      </w:r>
    </w:p>
    <w:p w:rsidR="00FF24C7" w:rsidRDefault="00FF24C7" w:rsidP="00FF24C7">
      <w:pPr>
        <w:jc w:val="center"/>
        <w:rPr>
          <w:b/>
        </w:rPr>
      </w:pPr>
    </w:p>
    <w:p w:rsidR="00FF24C7" w:rsidRDefault="00FF24C7" w:rsidP="00FF24C7">
      <w:pPr>
        <w:numPr>
          <w:ilvl w:val="0"/>
          <w:numId w:val="14"/>
        </w:numPr>
        <w:jc w:val="center"/>
        <w:rPr>
          <w:b/>
        </w:rPr>
      </w:pPr>
      <w:r>
        <w:rPr>
          <w:b/>
        </w:rPr>
        <w:t>Права и обязанности Сторон</w:t>
      </w:r>
    </w:p>
    <w:p w:rsidR="00FF24C7" w:rsidRDefault="00FF24C7" w:rsidP="00FF24C7">
      <w:pPr>
        <w:ind w:left="720"/>
        <w:rPr>
          <w:b/>
        </w:rPr>
      </w:pPr>
    </w:p>
    <w:p w:rsidR="00FF24C7" w:rsidRDefault="00FF24C7" w:rsidP="00FF24C7">
      <w:pPr>
        <w:ind w:firstLine="708"/>
        <w:jc w:val="both"/>
      </w:pPr>
      <w:r>
        <w:t>3.1. Управляющая организация обязана:</w:t>
      </w:r>
    </w:p>
    <w:p w:rsidR="00FF24C7" w:rsidRDefault="00FF24C7" w:rsidP="00FF24C7">
      <w:pPr>
        <w:ind w:firstLine="708"/>
        <w:jc w:val="both"/>
      </w:pPr>
      <w:r>
        <w:t xml:space="preserve">3.1.1. </w:t>
      </w:r>
      <w:r>
        <w:rPr>
          <w:color w:val="000000"/>
        </w:rPr>
        <w:t>Приступить к управлению Многоквартирным домом </w:t>
      </w:r>
      <w:r>
        <w:rPr>
          <w:bCs/>
          <w:color w:val="000000"/>
        </w:rPr>
        <w:t>с даты внесения изменений в реестр лицензий субъекта Российской Федерации в связи с заключением договора управления таким домом</w:t>
      </w:r>
      <w:r>
        <w:rPr>
          <w:color w:val="000000"/>
        </w:rPr>
        <w:t xml:space="preserve">  и </w:t>
      </w:r>
      <w: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и лиц, пользующихся помещениями в Многоквартирном доме,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F24C7" w:rsidRDefault="00FF24C7" w:rsidP="00FF24C7">
      <w:pPr>
        <w:ind w:firstLine="708"/>
        <w:jc w:val="both"/>
      </w:pPr>
      <w:r>
        <w:t>3.1.2. Оказывать услуги по содержанию и выполнять работы по ремонту общего имущества в Многоквартирном доме в соответствии с приложением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FF24C7" w:rsidRDefault="00FF24C7" w:rsidP="00FF24C7">
      <w:pPr>
        <w:ind w:firstLine="708"/>
        <w:jc w:val="both"/>
      </w:pPr>
      <w:r>
        <w:t>Об изменении перечня Управляющая организация обязана уведомить собственников в двухнедельный срок до момента внесения изменений в состав соответствующих работ.</w:t>
      </w:r>
    </w:p>
    <w:p w:rsidR="00FF24C7" w:rsidRDefault="00FF24C7" w:rsidP="00FF24C7">
      <w:pPr>
        <w:ind w:firstLine="708"/>
        <w:jc w:val="both"/>
      </w:pPr>
      <w:r>
        <w:t>3.1.3. Предоставлять коммунальные услуги собственникам и лицам, пользующимся помещениями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в необходимом объеме, безопасные для жизни, здоровья потребителей и не причиняющие вреда их имуществу, в том числе (ненужное зачеркнуть):</w:t>
      </w:r>
    </w:p>
    <w:p w:rsidR="00FF24C7" w:rsidRDefault="00FF24C7" w:rsidP="00FF24C7">
      <w:pPr>
        <w:jc w:val="both"/>
      </w:pPr>
      <w:r>
        <w:t xml:space="preserve">    </w:t>
      </w:r>
      <w:r>
        <w:tab/>
        <w:t>а) холодное водоснабжение;</w:t>
      </w:r>
    </w:p>
    <w:p w:rsidR="00FF24C7" w:rsidRDefault="00FF24C7" w:rsidP="00FF24C7">
      <w:pPr>
        <w:jc w:val="both"/>
      </w:pPr>
      <w:r>
        <w:t xml:space="preserve">    </w:t>
      </w:r>
      <w:r>
        <w:tab/>
        <w:t>б) горячее водоснабжение;</w:t>
      </w:r>
    </w:p>
    <w:p w:rsidR="00FF24C7" w:rsidRDefault="00FF24C7" w:rsidP="00FF24C7">
      <w:pPr>
        <w:jc w:val="both"/>
      </w:pPr>
      <w:r>
        <w:t xml:space="preserve">   </w:t>
      </w:r>
      <w:r>
        <w:tab/>
        <w:t>в) водоотведение;</w:t>
      </w:r>
    </w:p>
    <w:p w:rsidR="00FF24C7" w:rsidRDefault="00FF24C7" w:rsidP="00FF24C7">
      <w:pPr>
        <w:jc w:val="both"/>
      </w:pPr>
      <w:r>
        <w:t xml:space="preserve">   </w:t>
      </w:r>
      <w:r>
        <w:tab/>
        <w:t>г) электроснабжение;</w:t>
      </w:r>
    </w:p>
    <w:p w:rsidR="00FF24C7" w:rsidRDefault="00FF24C7" w:rsidP="00FF24C7">
      <w:pPr>
        <w:jc w:val="both"/>
      </w:pPr>
      <w:r>
        <w:t xml:space="preserve">   </w:t>
      </w:r>
      <w:r>
        <w:tab/>
        <w:t>д) газоснабжение (в том числе поставки бытового газа в баллонах);</w:t>
      </w:r>
    </w:p>
    <w:p w:rsidR="00FF24C7" w:rsidRDefault="00FF24C7" w:rsidP="00FF24C7">
      <w:pPr>
        <w:jc w:val="both"/>
      </w:pPr>
      <w:r>
        <w:t xml:space="preserve">   </w:t>
      </w:r>
      <w:r>
        <w:tab/>
        <w:t>е) теплоснабжение (в том числе поставки твердого топлива при наличии печного отопления);</w:t>
      </w:r>
    </w:p>
    <w:p w:rsidR="00FF24C7" w:rsidRDefault="00FF24C7" w:rsidP="00FF24C7">
      <w:pPr>
        <w:ind w:firstLine="708"/>
        <w:jc w:val="both"/>
      </w:pPr>
      <w:r>
        <w:t>ж) обращение с твердыми коммунальными отходами.</w:t>
      </w:r>
    </w:p>
    <w:p w:rsidR="00FF24C7" w:rsidRDefault="00FF24C7" w:rsidP="00FF24C7">
      <w:pPr>
        <w:ind w:firstLine="708"/>
        <w:jc w:val="both"/>
      </w:pPr>
      <w:r>
        <w:t xml:space="preserve">Для этого от своего имени и за свой счет заключать договоры на предоставление коммунальных услуг с </w:t>
      </w:r>
      <w:proofErr w:type="spellStart"/>
      <w:r>
        <w:t>ресурсоснабжающими</w:t>
      </w:r>
      <w:proofErr w:type="spellEnd"/>
      <w:r>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FF24C7" w:rsidRDefault="00FF24C7" w:rsidP="00FF24C7">
      <w:pPr>
        <w:ind w:firstLine="708"/>
        <w:jc w:val="both"/>
      </w:pPr>
      <w:r>
        <w:t>Обеспечивать готовность инженерных систем в Многоквартирном доме в случаях, предусмотренных статьей 157.2 Жилищного кодекса Российской Федерации.</w:t>
      </w:r>
    </w:p>
    <w:p w:rsidR="00FF24C7" w:rsidRDefault="00FF24C7" w:rsidP="00FF24C7">
      <w:pPr>
        <w:ind w:firstLine="708"/>
        <w:jc w:val="both"/>
      </w:pPr>
      <w:r>
        <w:t>3.1.4. Предоставлять услуги и выполнять работы по управлению Многоквартирным домом в соответствии с Правилами осуществления деятельности по управлению многоквартирными домами, утверждёнными Постановлением Правительства Российской Федерации от 15 мая 2013 года № 416 «О порядке осуществления деятельности по управлению многоквартирными домами» согласно приложению 3 к настоящему Договору.</w:t>
      </w:r>
    </w:p>
    <w:p w:rsidR="00FF24C7" w:rsidRDefault="00FF24C7" w:rsidP="00FF24C7">
      <w:pPr>
        <w:ind w:firstLine="708"/>
        <w:jc w:val="both"/>
      </w:pPr>
      <w:r>
        <w:lastRenderedPageBreak/>
        <w:t xml:space="preserve">3.1.5. Информировать собственников и пользователей помещений о заключении указанных в </w:t>
      </w:r>
      <w:proofErr w:type="spellStart"/>
      <w:r>
        <w:t>пп</w:t>
      </w:r>
      <w:proofErr w:type="spellEnd"/>
      <w:r>
        <w:t>. 3.1.3 договоров.</w:t>
      </w:r>
    </w:p>
    <w:p w:rsidR="00FF24C7" w:rsidRDefault="00FF24C7" w:rsidP="00FF24C7">
      <w:pPr>
        <w:ind w:firstLine="708"/>
        <w:jc w:val="both"/>
      </w:pPr>
      <w:r>
        <w:t>3.1.6. Принимать от собственников и пользователей помещений плату за жилое помещение и коммунальные услуги.</w:t>
      </w:r>
    </w:p>
    <w:p w:rsidR="00FF24C7" w:rsidRDefault="00FF24C7" w:rsidP="00FF24C7">
      <w:pPr>
        <w:ind w:firstLine="708"/>
        <w:jc w:val="both"/>
      </w:pPr>
      <w:r>
        <w:t>3.1.7.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помещений в сроки, установленные законодательством и настоящим Договором.</w:t>
      </w:r>
    </w:p>
    <w:p w:rsidR="00FF24C7" w:rsidRDefault="00FF24C7" w:rsidP="00FF24C7">
      <w:pPr>
        <w:ind w:firstLine="708"/>
        <w:jc w:val="both"/>
      </w:pPr>
      <w:r>
        <w:t>3.1.8. Обеспечить собственников и пользователей помещений информацией о телефонах аварийных служб путем их размещения объявлений в подъездах Многоквартирного дома.</w:t>
      </w:r>
    </w:p>
    <w:p w:rsidR="00FF24C7" w:rsidRDefault="00FF24C7" w:rsidP="00FF24C7">
      <w:pPr>
        <w:ind w:firstLine="708"/>
        <w:jc w:val="both"/>
      </w:pPr>
      <w:r>
        <w:t>3.1.9.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FF24C7" w:rsidRDefault="00FF24C7" w:rsidP="00FF24C7">
      <w:pPr>
        <w:ind w:firstLine="708"/>
        <w:jc w:val="both"/>
      </w:pPr>
      <w:r>
        <w:t>3.1.10. Рассматривать предложения, заявления и жалобы собственников и пользователей помещений,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FF24C7" w:rsidRDefault="00FF24C7" w:rsidP="00FF24C7">
      <w:pPr>
        <w:ind w:firstLine="708"/>
        <w:jc w:val="both"/>
      </w:pPr>
      <w:r>
        <w:t>3.1.11. Информировать собственников и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информационном стенде Многоквартирного дома, а в случае личного обращения - немедленно.</w:t>
      </w:r>
    </w:p>
    <w:p w:rsidR="00FF24C7" w:rsidRDefault="00FF24C7" w:rsidP="00FF24C7">
      <w:pPr>
        <w:ind w:firstLine="708"/>
        <w:jc w:val="both"/>
      </w:pPr>
      <w:r>
        <w:t>3.1.12. В случае невыполнения работ или не предоставления услуг, предусмотренных настоящим Договором, уведомить собственников и пользователей помещений о причинах нарушения путем размещения соответствующей информации на информационном стенде Многоквартирного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F24C7" w:rsidRDefault="00FF24C7" w:rsidP="00FF24C7">
      <w:pPr>
        <w:ind w:firstLine="708"/>
        <w:jc w:val="both"/>
      </w:pPr>
      <w:r>
        <w:t>3.1.13.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подпунктом 3.4.4 настоящего Договора.</w:t>
      </w:r>
    </w:p>
    <w:p w:rsidR="00FF24C7" w:rsidRDefault="00FF24C7" w:rsidP="00FF24C7">
      <w:pPr>
        <w:tabs>
          <w:tab w:val="left" w:pos="0"/>
        </w:tabs>
        <w:spacing w:line="276" w:lineRule="auto"/>
        <w:jc w:val="both"/>
      </w:pPr>
      <w:r>
        <w:tab/>
        <w:t>3.1.14.</w:t>
      </w:r>
      <w:r>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FF24C7" w:rsidRDefault="00FF24C7" w:rsidP="00FF24C7">
      <w:pPr>
        <w:tabs>
          <w:tab w:val="left" w:pos="567"/>
          <w:tab w:val="left" w:pos="709"/>
          <w:tab w:val="left" w:pos="1260"/>
        </w:tabs>
        <w:spacing w:line="276" w:lineRule="auto"/>
        <w:jc w:val="both"/>
      </w:pPr>
      <w:r>
        <w:t xml:space="preserve">            3.1.15. Осуществлять мероприятия 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
    <w:p w:rsidR="00FF24C7" w:rsidRDefault="00FF24C7" w:rsidP="00FF24C7">
      <w:pPr>
        <w:ind w:firstLine="708"/>
        <w:jc w:val="both"/>
      </w:pPr>
      <w:r>
        <w:t xml:space="preserve">3.1.16. Осуществлять мероприятия по энергосбережению в соответствии с законодательством Российской Федерации об энергосбережении. Заключать </w:t>
      </w:r>
      <w:proofErr w:type="spellStart"/>
      <w:r>
        <w:t>энергосервисные</w:t>
      </w:r>
      <w:proofErr w:type="spellEnd"/>
      <w:r>
        <w:t xml:space="preserve"> договоры с </w:t>
      </w:r>
      <w:proofErr w:type="spellStart"/>
      <w:r>
        <w:t>ресурсоснабжающими</w:t>
      </w:r>
      <w:proofErr w:type="spellEnd"/>
      <w:r>
        <w:t xml:space="preserve"> организациями.</w:t>
      </w:r>
    </w:p>
    <w:p w:rsidR="00FF24C7" w:rsidRDefault="00FF24C7" w:rsidP="00FF24C7">
      <w:pPr>
        <w:ind w:firstLine="708"/>
        <w:jc w:val="both"/>
      </w:pPr>
      <w:r>
        <w:t xml:space="preserve">3.1.17.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w:t>
      </w:r>
      <w:r>
        <w:lastRenderedPageBreak/>
        <w:t>расходов на их проведение, объема ожидаемого снижения используемых энергетических ресурсов и сроков окупаемости предлагаемых мероприятий.</w:t>
      </w:r>
    </w:p>
    <w:p w:rsidR="00FF24C7" w:rsidRDefault="00FF24C7" w:rsidP="00FF24C7">
      <w:pPr>
        <w:ind w:firstLine="708"/>
        <w:jc w:val="both"/>
      </w:pPr>
      <w:r>
        <w:t>3.1.18.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собственников и пользователей помещения(й). Недостаток и дефект считается выявленным, если Управляющая организация получила письменную заявку на их устранение.</w:t>
      </w:r>
    </w:p>
    <w:p w:rsidR="00FF24C7" w:rsidRDefault="00FF24C7" w:rsidP="00FF24C7">
      <w:pPr>
        <w:ind w:firstLine="708"/>
        <w:jc w:val="both"/>
      </w:pPr>
      <w:r>
        <w:t>3.1.19. Информировать в письменной форме собственников и пользователей помещений об изменении размера платы за жилое помещение и коммунальные услуги в течение 10 рабочих дней со дня опубликования новых тарифов платы за жилое помещение и коммунальные услуги.</w:t>
      </w:r>
    </w:p>
    <w:p w:rsidR="00FF24C7" w:rsidRDefault="00FF24C7" w:rsidP="00FF24C7">
      <w:pPr>
        <w:ind w:firstLine="708"/>
        <w:jc w:val="both"/>
      </w:pPr>
      <w:r>
        <w:t>3.1.20. Принимать и хранить техническую документацию на Многоквартирный дом и иные связанные с управлением Многоквартирного дома документы. Управляющая организация не вправе уничтожать такие документы. В случае отсутствия, утраты или порчи технической документации на Многоквартирный дом и иных связанных с управлением Многоквартирного дома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FF24C7" w:rsidRDefault="00FF24C7" w:rsidP="00FF24C7">
      <w:pPr>
        <w:ind w:firstLine="708"/>
        <w:jc w:val="both"/>
      </w:pPr>
      <w:r>
        <w:t>3.1.21. Обеспечить по требованию собственников и пользователей помещений выдачу в день обращения справки установленного образца, выписки из финансового лицевого счета и (или) из домовой книги и иные предусмотренные действующим законодательством документы.</w:t>
      </w:r>
    </w:p>
    <w:p w:rsidR="00FF24C7" w:rsidRDefault="00FF24C7" w:rsidP="00FF24C7">
      <w:pPr>
        <w:ind w:firstLine="708"/>
        <w:jc w:val="both"/>
      </w:pPr>
      <w:r>
        <w:t xml:space="preserve">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FF24C7" w:rsidRDefault="00FF24C7" w:rsidP="00FF24C7">
      <w:pPr>
        <w:ind w:firstLine="708"/>
        <w:jc w:val="both"/>
      </w:pPr>
      <w:r>
        <w:t>3.1.23. Согласовать с собственником и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FF24C7" w:rsidRDefault="00FF24C7" w:rsidP="00FF24C7">
      <w:pPr>
        <w:ind w:firstLine="708"/>
        <w:jc w:val="both"/>
      </w:pPr>
      <w:r>
        <w:t>3.1.24. Направлять Собственнику при необходимости предложения о проведении капитального ремонта общего имущества в Многоквартирном доме.</w:t>
      </w:r>
    </w:p>
    <w:p w:rsidR="00FF24C7" w:rsidRDefault="00FF24C7" w:rsidP="00FF24C7">
      <w:pPr>
        <w:ind w:firstLine="708"/>
        <w:jc w:val="both"/>
      </w:pPr>
      <w:r>
        <w:t>3.1.25. По требованию собственников и пользователей производить сверку платы за жилое помещение и коммунальные услуги, а также обеспечить выдачу документов, подтверждающих правильность начисления платы, с учетом соответствия качества услуг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FF24C7" w:rsidRDefault="00FF24C7" w:rsidP="00FF24C7">
      <w:pPr>
        <w:ind w:firstLine="708"/>
        <w:jc w:val="both"/>
      </w:pPr>
      <w:r>
        <w:t>3.1.26. Осуществлять раскрытие информации о своей деятельности по управлению Многоквартирными домами в случаях и порядке, определенном законодательством.</w:t>
      </w:r>
    </w:p>
    <w:p w:rsidR="00FF24C7" w:rsidRDefault="00FF24C7" w:rsidP="00FF24C7">
      <w:pPr>
        <w:ind w:firstLine="708"/>
        <w:jc w:val="both"/>
      </w:pPr>
      <w:r>
        <w:t>3.1.27. Ежегодно в течение первого квартала текущего года представлять собственникам помещений в многоквартирном доме отчет о выполнении договора управления за предыдущий год, а также размещать указанный отчет в государственной информационной системе жилищно-коммунального хозяйства.</w:t>
      </w:r>
    </w:p>
    <w:p w:rsidR="00FF24C7" w:rsidRDefault="00FF24C7" w:rsidP="00FF24C7">
      <w:pPr>
        <w:ind w:firstLine="708"/>
        <w:jc w:val="both"/>
      </w:pPr>
      <w:r>
        <w:t>3.1.28. На основании заявки собственника или пользователя направлять своего сотрудника для составления акта нанесения ущерба общему имуществу Многоквартирного дома или помещению(ям) собственника или пользователя.</w:t>
      </w:r>
    </w:p>
    <w:p w:rsidR="00FF24C7" w:rsidRDefault="00FF24C7" w:rsidP="00FF24C7">
      <w:pPr>
        <w:ind w:firstLine="708"/>
        <w:jc w:val="both"/>
      </w:pPr>
      <w:r>
        <w:t xml:space="preserve">3.1.29. Не распространять конфиденциальную информацию, касающуюся собственника и пользователя помещения (передавать ее иным лицам, в т.ч. организациям), </w:t>
      </w:r>
      <w:r>
        <w:lastRenderedPageBreak/>
        <w:t>без письменного разрешения собственника или нанимателя помещения или наличия иного законного основания.</w:t>
      </w:r>
    </w:p>
    <w:p w:rsidR="00FF24C7" w:rsidRDefault="00FF24C7" w:rsidP="00FF24C7">
      <w:pPr>
        <w:ind w:firstLine="708"/>
        <w:jc w:val="both"/>
      </w:pPr>
      <w:r>
        <w:t>3.1.30. Представлять интересы собственника и пользователя помещением на законных основаниях, в рамках исполнения своих обязательств по настоящему Договору.</w:t>
      </w:r>
    </w:p>
    <w:p w:rsidR="00FF24C7" w:rsidRDefault="00FF24C7" w:rsidP="00FF24C7">
      <w:pPr>
        <w:ind w:firstLine="708"/>
        <w:jc w:val="both"/>
      </w:pPr>
      <w:r>
        <w:t>3.1.31.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FF24C7" w:rsidRDefault="00FF24C7" w:rsidP="00FF24C7">
      <w:pPr>
        <w:ind w:firstLine="708"/>
        <w:jc w:val="both"/>
      </w:pPr>
      <w:r>
        <w:t>3.1.32. Не допускать использования общего имущества помещений в Многоквартирном доме без соответствующих решений общего собрания собственников. В случае принятия решения о передаче в возмездное пользование общего имущества либо его части заключать соответствующие договоры.  Средства, поступившие в результате передачи в пользование общего имущества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FF24C7" w:rsidRDefault="00FF24C7" w:rsidP="00FF24C7">
      <w:pPr>
        <w:ind w:firstLine="708"/>
        <w:jc w:val="both"/>
      </w:pPr>
      <w:r>
        <w:t xml:space="preserve">3.1.33. Производить выверку расчетов по платежам, внесенным собственниками и пользователями помещений Многоквартирного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w:t>
      </w:r>
    </w:p>
    <w:p w:rsidR="00FF24C7" w:rsidRDefault="00FF24C7" w:rsidP="00FF24C7">
      <w:pPr>
        <w:ind w:firstLine="708"/>
        <w:jc w:val="both"/>
      </w:pPr>
      <w:r>
        <w:t>3.1.34. Предоставить гарантию обеспечения исполнения обязательств по настоящему Договору.</w:t>
      </w:r>
    </w:p>
    <w:p w:rsidR="00FF24C7" w:rsidRDefault="00FF24C7" w:rsidP="00FF24C7">
      <w:pPr>
        <w:ind w:firstLine="708"/>
        <w:jc w:val="both"/>
      </w:pPr>
      <w:r>
        <w:t>В качестве способа обеспечения исполнения обязательств Управляющей организации выступает (далее ненужное зачеркнуть):</w:t>
      </w:r>
    </w:p>
    <w:p w:rsidR="00FF24C7" w:rsidRDefault="00FF24C7" w:rsidP="00FF24C7">
      <w:pPr>
        <w:ind w:firstLine="708"/>
        <w:jc w:val="both"/>
      </w:pPr>
      <w:r>
        <w:t>- страхование гражданской ответственности Управляющей организации;</w:t>
      </w:r>
    </w:p>
    <w:p w:rsidR="00FF24C7" w:rsidRDefault="00FF24C7" w:rsidP="00FF24C7">
      <w:pPr>
        <w:ind w:firstLine="708"/>
        <w:jc w:val="both"/>
      </w:pPr>
      <w:r>
        <w:t>- безотзывная банковская гарантия;</w:t>
      </w:r>
    </w:p>
    <w:p w:rsidR="00FF24C7" w:rsidRDefault="00FF24C7" w:rsidP="00FF24C7">
      <w:pPr>
        <w:ind w:firstLine="708"/>
        <w:jc w:val="both"/>
      </w:pPr>
      <w:r>
        <w:t>- залог депозита.</w:t>
      </w:r>
    </w:p>
    <w:p w:rsidR="00FF24C7" w:rsidRDefault="00FF24C7" w:rsidP="00FF24C7">
      <w:pPr>
        <w:ind w:firstLine="708"/>
        <w:jc w:val="both"/>
      </w:pPr>
      <w:r>
        <w:t xml:space="preserve">Обеспечение исполнение обязательств по уплате управляющей организацией собственникам помещений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собственников помещений  и лиц, принявших помещения в Многоквартирном доме, а обеспечение исполнения обязательств по оплате Управляющей организацией ресурсов </w:t>
      </w:r>
      <w:proofErr w:type="spellStart"/>
      <w:r>
        <w:t>ресурсоснабжающих</w:t>
      </w:r>
      <w:proofErr w:type="spellEnd"/>
      <w:r>
        <w:t xml:space="preserve"> организаций - в пользу соответствующих </w:t>
      </w:r>
      <w:proofErr w:type="spellStart"/>
      <w:r>
        <w:t>ресурсоснабжающих</w:t>
      </w:r>
      <w:proofErr w:type="spellEnd"/>
      <w: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FF24C7" w:rsidRDefault="00FF24C7" w:rsidP="00FF24C7">
      <w:pPr>
        <w:ind w:firstLine="708"/>
        <w:jc w:val="both"/>
      </w:pPr>
      <w:r>
        <w:t xml:space="preserve">3.1.35.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w:t>
      </w:r>
      <w:r>
        <w:lastRenderedPageBreak/>
        <w:t xml:space="preserve">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 </w:t>
      </w:r>
    </w:p>
    <w:p w:rsidR="00FF24C7" w:rsidRDefault="00FF24C7" w:rsidP="00FF24C7">
      <w:pPr>
        <w:ind w:firstLine="708"/>
        <w:jc w:val="both"/>
      </w:pPr>
      <w:r>
        <w:t>3.1.36. Организовать работу по взысканию задолженности по внесению платы за жилое помещение и коммунальные услуги с собственников и пользователей помещений.</w:t>
      </w:r>
    </w:p>
    <w:p w:rsidR="00FF24C7" w:rsidRDefault="00FF24C7" w:rsidP="00FF24C7">
      <w:pPr>
        <w:ind w:firstLine="708"/>
        <w:jc w:val="both"/>
      </w:pPr>
      <w:r>
        <w:t>3.2. Управляющая организация вправе:</w:t>
      </w:r>
    </w:p>
    <w:p w:rsidR="00FF24C7" w:rsidRDefault="00FF24C7" w:rsidP="00FF24C7">
      <w:pPr>
        <w:ind w:firstLine="708"/>
        <w:jc w:val="both"/>
      </w:pPr>
      <w:r>
        <w:t>3.2.1. Самостоятельно определять порядок и способ выполнения своих обязательств по настоящему Договору (за исключением обязанностей, вытекающих из подпунктов 3.1.3 - 3.1.6).</w:t>
      </w:r>
    </w:p>
    <w:p w:rsidR="00FF24C7" w:rsidRDefault="00FF24C7" w:rsidP="00FF24C7">
      <w:pPr>
        <w:ind w:firstLine="708"/>
        <w:jc w:val="both"/>
      </w:pPr>
      <w:r>
        <w:t>3.2.2. Требовать от собственника и пользователя помещения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FF24C7" w:rsidRDefault="00FF24C7" w:rsidP="00FF24C7">
      <w:pPr>
        <w:ind w:firstLine="708"/>
        <w:jc w:val="both"/>
      </w:pPr>
      <w:r>
        <w:t>3.2.3. В случае несоответствия данных, имеющихся у Управляющей организации, информации, предоставленной собственником или пользователям,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FF24C7" w:rsidRDefault="00FF24C7" w:rsidP="00FF24C7">
      <w:pPr>
        <w:ind w:firstLine="708"/>
        <w:jc w:val="both"/>
      </w:pPr>
      <w:r>
        <w:t>3.2.4. Поручать выполнение обязательств по настоящему Договору иным организациям.</w:t>
      </w:r>
    </w:p>
    <w:p w:rsidR="00FF24C7" w:rsidRDefault="00FF24C7" w:rsidP="00FF24C7">
      <w:pPr>
        <w:ind w:firstLine="708"/>
        <w:jc w:val="both"/>
      </w:pPr>
      <w:r>
        <w:t>3.2.5. В порядке, установленном действующим законодательством, взыскивать с неплательщиков сумму основного долга и пени.</w:t>
      </w:r>
    </w:p>
    <w:p w:rsidR="00FF24C7" w:rsidRDefault="00FF24C7" w:rsidP="00FF24C7">
      <w:pPr>
        <w:autoSpaceDE w:val="0"/>
        <w:autoSpaceDN w:val="0"/>
        <w:adjustRightInd w:val="0"/>
        <w:ind w:firstLine="708"/>
        <w:jc w:val="both"/>
      </w:pPr>
      <w:r>
        <w:t>3.2.6. Организовывать общие собрания собственников помещений в многоквартирном доме с целью рассмотрения вопросов, связанных с управлением многоквартирным домом.</w:t>
      </w:r>
    </w:p>
    <w:p w:rsidR="00FF24C7" w:rsidRDefault="00FF24C7" w:rsidP="00FF24C7">
      <w:pPr>
        <w:ind w:firstLine="708"/>
        <w:jc w:val="both"/>
      </w:pPr>
      <w:r>
        <w:t>3.3. Собственник и пользователь обязаны:</w:t>
      </w:r>
    </w:p>
    <w:p w:rsidR="00FF24C7" w:rsidRDefault="00FF24C7" w:rsidP="00FF24C7">
      <w:pPr>
        <w:ind w:firstLine="708"/>
        <w:jc w:val="both"/>
      </w:pPr>
      <w:r>
        <w:t>3.3.1. 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собственника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t>ями</w:t>
      </w:r>
      <w:proofErr w:type="spellEnd"/>
      <w:r>
        <w:t>).</w:t>
      </w:r>
    </w:p>
    <w:p w:rsidR="00FF24C7" w:rsidRDefault="00FF24C7" w:rsidP="00FF24C7">
      <w:pPr>
        <w:ind w:firstLine="708"/>
        <w:jc w:val="both"/>
      </w:pPr>
      <w:r>
        <w:t>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пользователя при его отсутствии в городе более 24 часов.</w:t>
      </w:r>
    </w:p>
    <w:p w:rsidR="00FF24C7" w:rsidRDefault="00FF24C7" w:rsidP="00FF24C7">
      <w:pPr>
        <w:ind w:firstLine="708"/>
        <w:jc w:val="both"/>
      </w:pPr>
      <w:r>
        <w:t>3.3.3. Соблюдать следующие требования:</w:t>
      </w:r>
    </w:p>
    <w:p w:rsidR="00FF24C7" w:rsidRDefault="00FF24C7" w:rsidP="00FF24C7">
      <w:pPr>
        <w:ind w:firstLine="708"/>
        <w:jc w:val="both"/>
      </w:pPr>
      <w:r>
        <w:t>а) не производить перенос инженерных сетей;</w:t>
      </w:r>
    </w:p>
    <w:p w:rsidR="00FF24C7" w:rsidRDefault="00FF24C7" w:rsidP="00FF24C7">
      <w:pPr>
        <w:ind w:firstLine="708"/>
        <w:jc w:val="both"/>
      </w:pPr>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F24C7" w:rsidRDefault="00FF24C7" w:rsidP="00FF24C7">
      <w:pPr>
        <w:ind w:firstLine="708"/>
        <w:jc w:val="both"/>
      </w:pPr>
      <w: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пользователей, и их оплаты без согласования с Управляющей организацией;</w:t>
      </w:r>
    </w:p>
    <w:p w:rsidR="00FF24C7" w:rsidRDefault="00FF24C7" w:rsidP="00FF24C7">
      <w:pPr>
        <w:ind w:firstLine="708"/>
        <w:jc w:val="both"/>
      </w:pPr>
      <w: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F24C7" w:rsidRDefault="00FF24C7" w:rsidP="00FF24C7">
      <w:pPr>
        <w:ind w:firstLine="708"/>
        <w:jc w:val="both"/>
      </w:pPr>
      <w: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F24C7" w:rsidRDefault="00FF24C7" w:rsidP="00FF24C7">
      <w:pPr>
        <w:ind w:firstLine="708"/>
        <w:jc w:val="both"/>
      </w:pPr>
      <w:r>
        <w:lastRenderedPageBreak/>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F24C7" w:rsidRDefault="00FF24C7" w:rsidP="00FF24C7">
      <w:pPr>
        <w:ind w:firstLine="708"/>
        <w:jc w:val="both"/>
      </w:pPr>
      <w:r>
        <w:t>ж) не допускать производства в помещении работ или совершения других действий, приводящих к порче общего имущества Многоквартирного дома;</w:t>
      </w:r>
    </w:p>
    <w:p w:rsidR="00FF24C7" w:rsidRDefault="00FF24C7" w:rsidP="00FF24C7">
      <w:pPr>
        <w:ind w:firstLine="708"/>
        <w:jc w:val="both"/>
      </w:pPr>
      <w:r>
        <w:t>з) не создавать повышенного шума в жилых помещениях и местах общего пользования;</w:t>
      </w:r>
    </w:p>
    <w:p w:rsidR="00FF24C7" w:rsidRDefault="00FF24C7" w:rsidP="00FF24C7">
      <w:pPr>
        <w:ind w:firstLine="708"/>
        <w:jc w:val="both"/>
      </w:pPr>
      <w:r>
        <w:t>и) информировать Управляющую организацию о проведении работ по ремонту, переустройству и перепланировке помещения.</w:t>
      </w:r>
    </w:p>
    <w:p w:rsidR="00FF24C7" w:rsidRDefault="00FF24C7" w:rsidP="00FF24C7">
      <w:pPr>
        <w:ind w:firstLine="708"/>
        <w:jc w:val="both"/>
      </w:pPr>
      <w:r>
        <w:t>3.3.4. Предоставлять Управляющей организации в течение трех рабочих дней сведения:</w:t>
      </w:r>
    </w:p>
    <w:p w:rsidR="00FF24C7" w:rsidRDefault="00FF24C7" w:rsidP="00FF24C7">
      <w:pPr>
        <w:ind w:firstLine="708"/>
        <w:jc w:val="both"/>
      </w:pPr>
      <w: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F24C7" w:rsidRDefault="00FF24C7" w:rsidP="00FF24C7">
      <w:pPr>
        <w:ind w:firstLine="708"/>
        <w:jc w:val="both"/>
      </w:pPr>
      <w:r>
        <w:t>- об изменении количества граждан, проживающих в жилом(</w:t>
      </w:r>
      <w:proofErr w:type="spellStart"/>
      <w:r>
        <w:t>ых</w:t>
      </w:r>
      <w:proofErr w:type="spellEnd"/>
      <w:r>
        <w:t>) помещении(</w:t>
      </w:r>
      <w:proofErr w:type="spellStart"/>
      <w:r>
        <w:t>ях</w:t>
      </w:r>
      <w:proofErr w:type="spellEnd"/>
      <w: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FF24C7" w:rsidRDefault="00FF24C7" w:rsidP="00FF24C7">
      <w:pPr>
        <w:ind w:firstLine="708"/>
        <w:jc w:val="both"/>
      </w:pPr>
      <w: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t>м(</w:t>
      </w:r>
      <w:proofErr w:type="spellStart"/>
      <w:proofErr w:type="gramEnd"/>
      <w:r>
        <w:t>ых</w:t>
      </w:r>
      <w:proofErr w:type="spellEnd"/>
      <w:r>
        <w:t>) помещении(</w:t>
      </w:r>
      <w:proofErr w:type="spellStart"/>
      <w:r>
        <w:t>ях</w:t>
      </w:r>
      <w:proofErr w:type="spellEnd"/>
      <w: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FF24C7" w:rsidRDefault="00FF24C7" w:rsidP="00FF24C7">
      <w:pPr>
        <w:ind w:firstLine="708"/>
        <w:jc w:val="both"/>
      </w:pPr>
      <w: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F24C7" w:rsidRDefault="00FF24C7" w:rsidP="00FF24C7">
      <w:pPr>
        <w:ind w:firstLine="708"/>
        <w:jc w:val="both"/>
      </w:pPr>
      <w:r>
        <w:t>3.3.6. Сообщать Управляющей организации о выявленных неисправностях общего имущества в Многоквартирном доме.</w:t>
      </w:r>
    </w:p>
    <w:p w:rsidR="00FF24C7" w:rsidRDefault="00FF24C7" w:rsidP="00FF24C7">
      <w:pPr>
        <w:ind w:firstLine="708"/>
        <w:jc w:val="both"/>
      </w:pPr>
      <w:r>
        <w:t>3.4. Собственник и пользователь имеют право:</w:t>
      </w:r>
    </w:p>
    <w:p w:rsidR="00FF24C7" w:rsidRDefault="00FF24C7" w:rsidP="00FF24C7">
      <w:pPr>
        <w:ind w:firstLine="708"/>
        <w:jc w:val="both"/>
      </w:pPr>
      <w: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FF24C7" w:rsidRDefault="00FF24C7" w:rsidP="00FF24C7">
      <w:pPr>
        <w:ind w:firstLine="708"/>
        <w:jc w:val="both"/>
      </w:pPr>
      <w: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FF24C7" w:rsidRDefault="00FF24C7" w:rsidP="00FF24C7">
      <w:pPr>
        <w:ind w:firstLine="708"/>
        <w:jc w:val="both"/>
      </w:pPr>
      <w:r>
        <w:t>3.4.3. Требовать изменения размера платы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п. 4.8 настоящего Договора.</w:t>
      </w:r>
    </w:p>
    <w:p w:rsidR="00FF24C7" w:rsidRDefault="00FF24C7" w:rsidP="00FF24C7">
      <w:pPr>
        <w:ind w:firstLine="708"/>
        <w:jc w:val="both"/>
      </w:pPr>
      <w: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w:t>
      </w:r>
      <w:r>
        <w:lastRenderedPageBreak/>
        <w:t>Российской Федерации от 06.05.2011 года  № 354 «О предоставлении коммунальных услуг собственникам и пользователям помещений в многоквартирных домах и жилых домов».</w:t>
      </w:r>
    </w:p>
    <w:p w:rsidR="00FF24C7" w:rsidRDefault="00FF24C7" w:rsidP="00FF24C7">
      <w:pPr>
        <w:ind w:firstLine="708"/>
        <w:jc w:val="both"/>
      </w:pPr>
      <w: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F24C7" w:rsidRDefault="00FF24C7" w:rsidP="00FF24C7">
      <w:pPr>
        <w:ind w:firstLine="708"/>
        <w:jc w:val="both"/>
      </w:pPr>
      <w:r>
        <w:t>3.4.6. Требовать от Управляющей организации ежегодного представления отчета о выполнении настоящего Договора в соответствии с подпунктом 3.1.27 настоящего Договора.</w:t>
      </w:r>
    </w:p>
    <w:p w:rsidR="00FF24C7" w:rsidRDefault="00FF24C7" w:rsidP="00FF24C7">
      <w:pPr>
        <w:ind w:firstLine="708"/>
        <w:jc w:val="both"/>
      </w:pPr>
      <w:r>
        <w:t>3.4.7. Поручать вносить платежи по настоящему Договору собственнику нанимателю/арендатору данного помещения в случае сдачи его внаем/аренду.</w:t>
      </w:r>
    </w:p>
    <w:p w:rsidR="00FF24C7" w:rsidRDefault="00FF24C7" w:rsidP="00FF24C7">
      <w:pPr>
        <w:ind w:firstLine="708"/>
        <w:jc w:val="both"/>
      </w:pPr>
    </w:p>
    <w:p w:rsidR="00FF24C7" w:rsidRDefault="00FF24C7" w:rsidP="00FF24C7">
      <w:pPr>
        <w:numPr>
          <w:ilvl w:val="0"/>
          <w:numId w:val="14"/>
        </w:numPr>
        <w:jc w:val="center"/>
        <w:rPr>
          <w:b/>
        </w:rPr>
      </w:pPr>
      <w:r>
        <w:rPr>
          <w:b/>
        </w:rPr>
        <w:t>Размер платы и порядок расчетов</w:t>
      </w:r>
    </w:p>
    <w:p w:rsidR="00FF24C7" w:rsidRDefault="00FF24C7" w:rsidP="00FF24C7">
      <w:pPr>
        <w:ind w:left="720"/>
        <w:rPr>
          <w:b/>
        </w:rPr>
      </w:pPr>
    </w:p>
    <w:p w:rsidR="00FF24C7" w:rsidRDefault="00FF24C7" w:rsidP="00FF24C7">
      <w:pPr>
        <w:ind w:firstLine="708"/>
        <w:jc w:val="both"/>
      </w:pPr>
      <w:r>
        <w:t xml:space="preserve">4.1. Размер платы за содержание жилого помещения, в том числе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устанавливается в соответствии с долей в праве собственности на общее имущество, пропорциональной занимаемому собственником или пользователем помещению. </w:t>
      </w:r>
    </w:p>
    <w:p w:rsidR="00FF24C7" w:rsidRDefault="00FF24C7" w:rsidP="00FF24C7">
      <w:pPr>
        <w:ind w:firstLine="708"/>
        <w:jc w:val="both"/>
      </w:pPr>
      <w:r>
        <w:t xml:space="preserve">4.2.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Ханты-Мансийского автономного округа - Югры в порядке, установленном Правительством Российской Федерации.  </w:t>
      </w:r>
    </w:p>
    <w:p w:rsidR="00FF24C7" w:rsidRDefault="00FF24C7" w:rsidP="00FF24C7">
      <w:pPr>
        <w:ind w:firstLine="708"/>
        <w:jc w:val="both"/>
      </w:pPr>
      <w:r>
        <w:t>4.3.  Цена настоящего Договора на момент его подписания определяется:</w:t>
      </w:r>
    </w:p>
    <w:p w:rsidR="00FF24C7" w:rsidRDefault="00FF24C7" w:rsidP="00FF24C7">
      <w:pPr>
        <w:ind w:firstLine="708"/>
        <w:jc w:val="both"/>
      </w:pPr>
      <w:r>
        <w:t>-  размером платы за содержание жилого помещения;</w:t>
      </w:r>
    </w:p>
    <w:p w:rsidR="00FF24C7" w:rsidRDefault="00FF24C7" w:rsidP="00FF24C7">
      <w:pPr>
        <w:ind w:firstLine="708"/>
        <w:jc w:val="both"/>
      </w:pPr>
      <w:r>
        <w:t>- размером платы за коммунальные услуги, рассчитанной в соответствии с положением п. 4.2 настоящего Договора.</w:t>
      </w:r>
    </w:p>
    <w:p w:rsidR="00FF24C7" w:rsidRDefault="00FF24C7" w:rsidP="00FF24C7">
      <w:pPr>
        <w:ind w:firstLine="708"/>
        <w:jc w:val="both"/>
      </w:pPr>
      <w:r>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Белоярского района в порядке, установленном федеральным законом.</w:t>
      </w:r>
    </w:p>
    <w:p w:rsidR="00FF24C7" w:rsidRDefault="00FF24C7" w:rsidP="00FF24C7">
      <w:pPr>
        <w:ind w:firstLine="708"/>
        <w:jc w:val="both"/>
      </w:pPr>
      <w:r>
        <w:t xml:space="preserve">4.5. В случаях изменения размера платы по настоящему Договору, Управляющая организация обязана информировать собственников и пользователей помещений не позднее, чем за тридцать дней до даты представления платежных документов. </w:t>
      </w:r>
    </w:p>
    <w:p w:rsidR="00FF24C7" w:rsidRDefault="00FF24C7" w:rsidP="00FF24C7">
      <w:pPr>
        <w:ind w:firstLine="708"/>
        <w:jc w:val="both"/>
      </w:pPr>
      <w:r>
        <w:t>4.6. Неиспользование помещений собственниками и пользователями не является основанием невнесения платы за жилое помещение и коммунальные услуги.</w:t>
      </w:r>
    </w:p>
    <w:p w:rsidR="00FF24C7" w:rsidRDefault="00FF24C7" w:rsidP="00FF24C7">
      <w:pPr>
        <w:ind w:firstLine="708"/>
        <w:jc w:val="both"/>
      </w:pPr>
      <w:r>
        <w:t>4.7.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F24C7" w:rsidRDefault="00FF24C7" w:rsidP="00FF24C7">
      <w:pPr>
        <w:ind w:firstLine="708"/>
        <w:jc w:val="both"/>
      </w:pPr>
      <w:r>
        <w:t xml:space="preserve">4.8.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(услуг) уменьшается пропорционально количеству полных календарных дней нарушения от стоимости соответствующей услуги </w:t>
      </w:r>
      <w:r>
        <w:lastRenderedPageBreak/>
        <w:t xml:space="preserve">или работы в составе ежемесячной платы по содержанию жилого помещения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tab/>
      </w:r>
    </w:p>
    <w:p w:rsidR="00FF24C7" w:rsidRDefault="00FF24C7" w:rsidP="00FF24C7">
      <w:pPr>
        <w:ind w:firstLine="708"/>
        <w:jc w:val="both"/>
      </w:pPr>
      <w:r>
        <w:t>4.9. Собственник или пользователь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F24C7" w:rsidRDefault="00FF24C7" w:rsidP="00FF24C7">
      <w:pPr>
        <w:ind w:firstLine="708"/>
        <w:jc w:val="both"/>
      </w:pPr>
      <w:r>
        <w:t>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производиться в порядке, установленном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Российской Федерации от 06.05.2011 года  № 354 «О предоставлении коммунальных услуг собственникам и пользователям помещений в многоквартирных домах и жилых домов».</w:t>
      </w:r>
    </w:p>
    <w:p w:rsidR="00FF24C7" w:rsidRDefault="00FF24C7" w:rsidP="00FF24C7">
      <w:pPr>
        <w:ind w:firstLine="708"/>
        <w:jc w:val="both"/>
      </w:pPr>
      <w:r>
        <w:t>4.11. Плата за жилое помещение и коммунальные услуги вносится ежемесячно до десятого числа месяца, следующего за истекшим месяцем.</w:t>
      </w:r>
    </w:p>
    <w:p w:rsidR="00FF24C7" w:rsidRDefault="00FF24C7" w:rsidP="00FF24C7">
      <w:pPr>
        <w:ind w:firstLine="708"/>
        <w:jc w:val="both"/>
      </w:pPr>
      <w:r>
        <w:t>4.12. Собственник и пользователь вправе осуществить предоплату за текущий месяц и более длительные периоды.</w:t>
      </w:r>
    </w:p>
    <w:p w:rsidR="00FF24C7" w:rsidRDefault="00FF24C7" w:rsidP="00FF24C7">
      <w:pPr>
        <w:ind w:firstLine="708"/>
        <w:jc w:val="both"/>
      </w:pPr>
      <w:r>
        <w:t>4.13. Очередность погашения требований по денежным обязательствам собственника или пользователя перед Управляющей организацией определяется в соответствии с действующим законодательством.</w:t>
      </w:r>
    </w:p>
    <w:p w:rsidR="00FF24C7" w:rsidRDefault="00FF24C7" w:rsidP="00FF24C7">
      <w:pPr>
        <w:ind w:firstLine="708"/>
        <w:jc w:val="both"/>
      </w:pPr>
      <w:r>
        <w:t>4.14. Услуги Управляющей организации, не предусмотренные настоящим Договором, выполняются за отдельную плату по взаимному соглашению Сторон.</w:t>
      </w:r>
    </w:p>
    <w:p w:rsidR="00FF24C7" w:rsidRDefault="00FF24C7" w:rsidP="00FF24C7">
      <w:pPr>
        <w:ind w:firstLine="708"/>
        <w:jc w:val="both"/>
      </w:pPr>
    </w:p>
    <w:p w:rsidR="00FF24C7" w:rsidRDefault="00FF24C7" w:rsidP="00FF24C7">
      <w:pPr>
        <w:numPr>
          <w:ilvl w:val="0"/>
          <w:numId w:val="14"/>
        </w:numPr>
        <w:jc w:val="center"/>
        <w:rPr>
          <w:b/>
        </w:rPr>
      </w:pPr>
      <w:r>
        <w:rPr>
          <w:b/>
        </w:rPr>
        <w:t>Ответственность Сторон</w:t>
      </w:r>
    </w:p>
    <w:p w:rsidR="00FF24C7" w:rsidRDefault="00FF24C7" w:rsidP="00FF24C7">
      <w:pPr>
        <w:ind w:left="720"/>
        <w:rPr>
          <w:b/>
        </w:rPr>
      </w:pPr>
    </w:p>
    <w:p w:rsidR="00FF24C7" w:rsidRDefault="00FF24C7" w:rsidP="00FF24C7">
      <w:pPr>
        <w:ind w:firstLine="708"/>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F24C7" w:rsidRDefault="00FF24C7" w:rsidP="00FF24C7">
      <w:pPr>
        <w:ind w:firstLine="708"/>
        <w:jc w:val="both"/>
      </w:pPr>
      <w: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FF24C7" w:rsidRDefault="00FF24C7" w:rsidP="00FF24C7">
      <w:pPr>
        <w:ind w:firstLine="708"/>
        <w:jc w:val="both"/>
      </w:pPr>
      <w:r>
        <w:t>5.3. Управляющая организация обязана уплатить собственнику или пользователю помещения штраф в случае нарушения порядка расчета платы за содержание жилого помещения, повлекшем необоснованное увеличение размера такой платы:</w:t>
      </w:r>
    </w:p>
    <w:p w:rsidR="00FF24C7" w:rsidRDefault="00FF24C7" w:rsidP="00FF24C7">
      <w:pPr>
        <w:ind w:firstLine="708"/>
        <w:jc w:val="both"/>
      </w:pPr>
      <w:r>
        <w:t xml:space="preserve">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w:t>
      </w:r>
      <w:r>
        <w:lastRenderedPageBreak/>
        <w:t>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F24C7" w:rsidRDefault="00FF24C7" w:rsidP="00FF24C7">
      <w:pPr>
        <w:ind w:firstLine="708"/>
        <w:jc w:val="both"/>
      </w:pPr>
      <w:r>
        <w:t>5.4. В случае несвоевременного и (или) неполного внесения платы за жилое помещение и коммунальные услуги, собственник или пользователь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FF24C7" w:rsidRDefault="00FF24C7" w:rsidP="00FF24C7">
      <w:pPr>
        <w:ind w:firstLine="708"/>
        <w:jc w:val="both"/>
      </w:pPr>
      <w: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FF24C7" w:rsidRDefault="00FF24C7" w:rsidP="00FF24C7">
      <w:pPr>
        <w:ind w:firstLine="708"/>
        <w:jc w:val="both"/>
      </w:pPr>
    </w:p>
    <w:p w:rsidR="00FF24C7" w:rsidRDefault="00FF24C7" w:rsidP="00FF24C7">
      <w:pPr>
        <w:jc w:val="center"/>
        <w:rPr>
          <w:b/>
        </w:rPr>
      </w:pPr>
      <w:r>
        <w:rPr>
          <w:b/>
        </w:rPr>
        <w:t xml:space="preserve">6. Осуществление контроля за выполнением Управляющей организацией </w:t>
      </w:r>
    </w:p>
    <w:p w:rsidR="00FF24C7" w:rsidRDefault="00FF24C7" w:rsidP="00FF24C7">
      <w:pPr>
        <w:jc w:val="center"/>
        <w:rPr>
          <w:b/>
        </w:rPr>
      </w:pPr>
      <w:r>
        <w:rPr>
          <w:b/>
        </w:rPr>
        <w:t xml:space="preserve">ее обязательств по Договору управления и порядок регистрации </w:t>
      </w:r>
    </w:p>
    <w:p w:rsidR="00FF24C7" w:rsidRDefault="00FF24C7" w:rsidP="00FF24C7">
      <w:pPr>
        <w:jc w:val="center"/>
        <w:rPr>
          <w:b/>
        </w:rPr>
      </w:pPr>
      <w:r>
        <w:rPr>
          <w:b/>
        </w:rPr>
        <w:t>факта нарушения условий настоящего Договора</w:t>
      </w:r>
    </w:p>
    <w:p w:rsidR="00FF24C7" w:rsidRDefault="00FF24C7" w:rsidP="00FF24C7">
      <w:pPr>
        <w:jc w:val="center"/>
        <w:rPr>
          <w:b/>
        </w:rPr>
      </w:pPr>
    </w:p>
    <w:p w:rsidR="00FF24C7" w:rsidRDefault="00FF24C7" w:rsidP="00FF24C7">
      <w:pPr>
        <w:ind w:firstLine="708"/>
        <w:jc w:val="both"/>
      </w:pPr>
      <w:r>
        <w:t>6.1. Контроль над деятельностью Управляющей организации в части исполнения настоящего Договора осуществляется собственниками или пользователями помещений и доверенными им лицами в соответствии с их полномочиями.</w:t>
      </w:r>
    </w:p>
    <w:p w:rsidR="00FF24C7" w:rsidRDefault="00FF24C7" w:rsidP="00FF24C7">
      <w:pPr>
        <w:ind w:firstLine="708"/>
        <w:jc w:val="both"/>
      </w:pPr>
      <w:r>
        <w:t>6.1.1. Контроль осуществляется путем:</w:t>
      </w:r>
    </w:p>
    <w:p w:rsidR="00FF24C7" w:rsidRDefault="00FF24C7" w:rsidP="00FF24C7">
      <w:pPr>
        <w:ind w:firstLine="708"/>
        <w:jc w:val="both"/>
      </w:pPr>
      <w: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FF24C7" w:rsidRDefault="00FF24C7" w:rsidP="00FF24C7">
      <w:pPr>
        <w:ind w:firstLine="708"/>
        <w:jc w:val="both"/>
      </w:pPr>
      <w:r>
        <w:t>- проверки объемов, качества и периодичности оказания услуг и выполнения работ (в том числе путем проведения соответствующей экспертизы);</w:t>
      </w:r>
    </w:p>
    <w:p w:rsidR="00FF24C7" w:rsidRDefault="00FF24C7" w:rsidP="00FF24C7">
      <w:pPr>
        <w:ind w:firstLine="708"/>
        <w:jc w:val="both"/>
      </w:pPr>
      <w: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FF24C7" w:rsidRDefault="00FF24C7" w:rsidP="00FF24C7">
      <w:pPr>
        <w:ind w:firstLine="708"/>
        <w:jc w:val="both"/>
      </w:pPr>
      <w:r>
        <w:t>- участия в приемке всех видов работ, в том числе по подготовке дома к сезонной эксплуатации;</w:t>
      </w:r>
    </w:p>
    <w:p w:rsidR="00FF24C7" w:rsidRDefault="00FF24C7" w:rsidP="00FF24C7">
      <w:pPr>
        <w:ind w:firstLine="708"/>
        <w:jc w:val="both"/>
      </w:pPr>
      <w: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F24C7" w:rsidRDefault="00FF24C7" w:rsidP="00FF24C7">
      <w:pPr>
        <w:ind w:firstLine="708"/>
        <w:jc w:val="both"/>
      </w:pPr>
      <w:r>
        <w:t>- составления актов о нарушении условий Договора в соответствии с положениями п. 6.2-6.5 настоящего раздела Договора;</w:t>
      </w:r>
    </w:p>
    <w:p w:rsidR="00FF24C7" w:rsidRDefault="00FF24C7" w:rsidP="00FF24C7">
      <w:pPr>
        <w:ind w:firstLine="708"/>
        <w:jc w:val="both"/>
      </w:pPr>
      <w:r>
        <w:t>- информирования собственника для принятия решений по фактам выявленных нарушений и не реагированию Управляющей организации на обращения нанимателей;</w:t>
      </w:r>
    </w:p>
    <w:p w:rsidR="00FF24C7" w:rsidRDefault="00FF24C7" w:rsidP="00FF24C7">
      <w:pPr>
        <w:ind w:firstLine="708"/>
        <w:jc w:val="both"/>
      </w:pPr>
      <w: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FF24C7" w:rsidRDefault="00FF24C7" w:rsidP="00FF24C7">
      <w:pPr>
        <w:ind w:firstLine="708"/>
        <w:jc w:val="both"/>
      </w:pPr>
      <w:r>
        <w:t>6.2. В случаях нарушения условий Договора по требованию любой из Сторон Договора составляется акт о нарушениях, к которым относятся:</w:t>
      </w:r>
    </w:p>
    <w:p w:rsidR="00FF24C7" w:rsidRDefault="00FF24C7" w:rsidP="00FF24C7">
      <w:pPr>
        <w:ind w:firstLine="708"/>
        <w:jc w:val="both"/>
      </w:pPr>
      <w: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собственников, пользователей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собственников или пользователей за содержание жилого помещение и коммунальные услуги является акт о нарушении условий Договора;</w:t>
      </w:r>
    </w:p>
    <w:p w:rsidR="00FF24C7" w:rsidRDefault="00FF24C7" w:rsidP="00FF24C7">
      <w:pPr>
        <w:ind w:firstLine="708"/>
        <w:jc w:val="both"/>
      </w:pPr>
      <w:r>
        <w:t>- неправомерные действия собственника или пользователя.</w:t>
      </w:r>
    </w:p>
    <w:p w:rsidR="00FF24C7" w:rsidRDefault="00FF24C7" w:rsidP="00FF24C7">
      <w:pPr>
        <w:ind w:firstLine="708"/>
        <w:jc w:val="both"/>
      </w:pPr>
      <w: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w:t>
      </w:r>
      <w:r>
        <w:lastRenderedPageBreak/>
        <w:t>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FF24C7" w:rsidRDefault="00FF24C7" w:rsidP="00FF24C7">
      <w:pPr>
        <w:ind w:firstLine="708"/>
        <w:jc w:val="both"/>
      </w:pPr>
      <w: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F24C7" w:rsidRDefault="00FF24C7" w:rsidP="00FF24C7">
      <w:pPr>
        <w:ind w:firstLine="708"/>
        <w:jc w:val="both"/>
      </w:pPr>
      <w: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пользователя;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пользователя).</w:t>
      </w:r>
    </w:p>
    <w:p w:rsidR="00FF24C7" w:rsidRDefault="00FF24C7" w:rsidP="00FF24C7">
      <w:pPr>
        <w:ind w:firstLine="708"/>
        <w:jc w:val="both"/>
      </w:pPr>
      <w:r>
        <w:t>6.5. Акт составляется в присутствии собственника или пользователя (члена семьи пользователя), права которого нарушены. При отсутствии собственника, пользователя (члена семьи собственника, пользователя)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пользователю (члену семьи собственника, пользователя) под расписку.</w:t>
      </w:r>
    </w:p>
    <w:p w:rsidR="00FF24C7" w:rsidRDefault="00FF24C7" w:rsidP="00FF24C7">
      <w:pPr>
        <w:ind w:firstLine="708"/>
        <w:jc w:val="both"/>
      </w:pPr>
      <w:r>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пользователю (Собственнику).</w:t>
      </w:r>
    </w:p>
    <w:p w:rsidR="00FF24C7" w:rsidRDefault="00FF24C7" w:rsidP="00FF24C7">
      <w:pPr>
        <w:ind w:firstLine="708"/>
        <w:jc w:val="both"/>
      </w:pPr>
    </w:p>
    <w:p w:rsidR="00FF24C7" w:rsidRDefault="00FF24C7" w:rsidP="00FF24C7">
      <w:pPr>
        <w:numPr>
          <w:ilvl w:val="0"/>
          <w:numId w:val="16"/>
        </w:numPr>
        <w:jc w:val="center"/>
        <w:rPr>
          <w:b/>
        </w:rPr>
      </w:pPr>
      <w:r>
        <w:rPr>
          <w:b/>
        </w:rPr>
        <w:t>Порядок изменения и расторжения Договора</w:t>
      </w:r>
    </w:p>
    <w:p w:rsidR="00FF24C7" w:rsidRDefault="00FF24C7" w:rsidP="00FF24C7">
      <w:pPr>
        <w:ind w:left="720"/>
        <w:rPr>
          <w:b/>
        </w:rPr>
      </w:pPr>
    </w:p>
    <w:p w:rsidR="00FF24C7" w:rsidRDefault="00FF24C7" w:rsidP="00FF24C7">
      <w:pPr>
        <w:ind w:firstLine="708"/>
        <w:jc w:val="both"/>
      </w:pPr>
      <w:r>
        <w:t>7.1. Изменение и расторжение настоящего Договора осуществляется в случаях и в порядке, предусмотренных действующим законодательством.</w:t>
      </w:r>
    </w:p>
    <w:p w:rsidR="00FF24C7" w:rsidRDefault="00FF24C7" w:rsidP="00FF24C7">
      <w:pPr>
        <w:ind w:firstLine="708"/>
        <w:jc w:val="both"/>
      </w:pPr>
      <w:r>
        <w:t>7.2. Настоящий Договор может быть расторгнут:</w:t>
      </w:r>
    </w:p>
    <w:p w:rsidR="00FF24C7" w:rsidRDefault="00FF24C7" w:rsidP="00FF24C7">
      <w:pPr>
        <w:ind w:firstLine="708"/>
        <w:jc w:val="both"/>
      </w:pPr>
      <w:r>
        <w:t>7.2.1. В одностороннем порядке:</w:t>
      </w:r>
    </w:p>
    <w:p w:rsidR="00FF24C7" w:rsidRDefault="00FF24C7" w:rsidP="00FF24C7">
      <w:pPr>
        <w:ind w:firstLine="708"/>
        <w:jc w:val="both"/>
      </w:pPr>
      <w:r>
        <w:t>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FF24C7" w:rsidRDefault="00FF24C7" w:rsidP="00FF24C7">
      <w:pPr>
        <w:ind w:firstLine="708"/>
        <w:jc w:val="both"/>
      </w:pPr>
      <w:r>
        <w:t>7.2.2. По соглашению Сторон.</w:t>
      </w:r>
    </w:p>
    <w:p w:rsidR="00FF24C7" w:rsidRDefault="00FF24C7" w:rsidP="00FF24C7">
      <w:pPr>
        <w:ind w:firstLine="708"/>
        <w:jc w:val="both"/>
      </w:pPr>
      <w:r>
        <w:t>7.2.3. В судебном порядке.</w:t>
      </w:r>
    </w:p>
    <w:p w:rsidR="00FF24C7" w:rsidRDefault="00FF24C7" w:rsidP="00FF24C7">
      <w:pPr>
        <w:ind w:firstLine="708"/>
        <w:jc w:val="both"/>
      </w:pPr>
      <w:r>
        <w:t>7.3. Настоящий договор прекращается:</w:t>
      </w:r>
    </w:p>
    <w:p w:rsidR="00FF24C7" w:rsidRDefault="00FF24C7" w:rsidP="00FF24C7">
      <w:pPr>
        <w:ind w:firstLine="708"/>
        <w:jc w:val="both"/>
      </w:pPr>
      <w:r>
        <w:t>7.3.1. В случае ликвидации Управляющей организации.</w:t>
      </w:r>
    </w:p>
    <w:p w:rsidR="00FF24C7" w:rsidRDefault="00FF24C7" w:rsidP="00FF24C7">
      <w:pPr>
        <w:ind w:firstLine="708"/>
        <w:jc w:val="both"/>
      </w:pPr>
      <w:r>
        <w:t>7.3.2. В связи с окончанием срока действия Договора и уведомлением одной из Сторон другой Стороны о нежелании его продлевать.</w:t>
      </w:r>
    </w:p>
    <w:p w:rsidR="00FF24C7" w:rsidRDefault="00FF24C7" w:rsidP="00FF24C7">
      <w:pPr>
        <w:ind w:firstLine="708"/>
        <w:jc w:val="both"/>
      </w:pPr>
      <w:r>
        <w:t>7.4. Настоящий Договор в одностороннем порядке по инициативе Собственника считается расторгнутым через три месяца с момента направления другой Стороне письменного уведомления.</w:t>
      </w:r>
    </w:p>
    <w:p w:rsidR="00FF24C7" w:rsidRDefault="00FF24C7" w:rsidP="00FF24C7">
      <w:pPr>
        <w:ind w:firstLine="708"/>
        <w:jc w:val="both"/>
      </w:pPr>
      <w:r>
        <w:lastRenderedPageBreak/>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пользователями.</w:t>
      </w:r>
    </w:p>
    <w:p w:rsidR="00FF24C7" w:rsidRDefault="00FF24C7" w:rsidP="00FF24C7">
      <w:pPr>
        <w:ind w:firstLine="708"/>
        <w:jc w:val="both"/>
      </w:pPr>
      <w:r>
        <w:t>7.6.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FF24C7" w:rsidRDefault="00FF24C7" w:rsidP="00FF24C7">
      <w:pPr>
        <w:ind w:firstLine="708"/>
        <w:jc w:val="both"/>
      </w:pPr>
      <w:r>
        <w:t>7.7.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и пользователя о сумме переплаты. Получить от собственника и пользователя распоряжение о перечислении излишне полученных ею средств на указанный им счет.</w:t>
      </w:r>
    </w:p>
    <w:p w:rsidR="00FF24C7" w:rsidRDefault="00FF24C7" w:rsidP="00FF24C7">
      <w:pPr>
        <w:ind w:firstLine="708"/>
        <w:jc w:val="both"/>
      </w:pPr>
      <w:r>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FF24C7" w:rsidRDefault="00FF24C7" w:rsidP="00FF24C7">
      <w:pPr>
        <w:ind w:firstLine="708"/>
        <w:jc w:val="both"/>
      </w:pPr>
    </w:p>
    <w:p w:rsidR="00FF24C7" w:rsidRDefault="00FF24C7" w:rsidP="00FF24C7">
      <w:pPr>
        <w:numPr>
          <w:ilvl w:val="0"/>
          <w:numId w:val="16"/>
        </w:numPr>
        <w:jc w:val="center"/>
        <w:rPr>
          <w:b/>
        </w:rPr>
      </w:pPr>
      <w:r>
        <w:rPr>
          <w:b/>
        </w:rPr>
        <w:t>Особые условия</w:t>
      </w:r>
    </w:p>
    <w:p w:rsidR="00FF24C7" w:rsidRDefault="00FF24C7" w:rsidP="00FF24C7">
      <w:pPr>
        <w:ind w:left="720"/>
        <w:rPr>
          <w:b/>
        </w:rPr>
      </w:pPr>
    </w:p>
    <w:p w:rsidR="00FF24C7" w:rsidRDefault="00FF24C7" w:rsidP="00FF24C7">
      <w:pPr>
        <w:ind w:firstLine="708"/>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F24C7" w:rsidRDefault="00FF24C7" w:rsidP="00FF24C7">
      <w:pPr>
        <w:jc w:val="center"/>
        <w:rPr>
          <w:b/>
        </w:rPr>
      </w:pPr>
    </w:p>
    <w:p w:rsidR="00FF24C7" w:rsidRDefault="00FF24C7" w:rsidP="00FF24C7">
      <w:pPr>
        <w:jc w:val="center"/>
        <w:rPr>
          <w:b/>
        </w:rPr>
      </w:pPr>
      <w:r>
        <w:rPr>
          <w:b/>
        </w:rPr>
        <w:t>9. Срок действия Договора</w:t>
      </w:r>
    </w:p>
    <w:p w:rsidR="00FF24C7" w:rsidRDefault="00FF24C7" w:rsidP="00FF24C7">
      <w:pPr>
        <w:jc w:val="center"/>
        <w:rPr>
          <w:b/>
        </w:rPr>
      </w:pPr>
    </w:p>
    <w:p w:rsidR="00FF24C7" w:rsidRDefault="00FF24C7" w:rsidP="00FF24C7">
      <w:pPr>
        <w:ind w:firstLine="708"/>
        <w:jc w:val="both"/>
      </w:pPr>
      <w:r>
        <w:t>9.1. Договор заключен на ______ год с «___»_________ 20  г.    по «___»__________ 20   г.  (включительно) и вступает в действие с « ___»___________20    г.</w:t>
      </w:r>
    </w:p>
    <w:p w:rsidR="00FF24C7" w:rsidRDefault="00FF24C7" w:rsidP="00FF24C7">
      <w:pPr>
        <w:ind w:firstLine="708"/>
        <w:jc w:val="both"/>
      </w:pPr>
      <w:r>
        <w:t>9.2.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F24C7" w:rsidRDefault="00FF24C7" w:rsidP="00FF24C7">
      <w:pPr>
        <w:ind w:firstLine="708"/>
        <w:jc w:val="both"/>
      </w:pPr>
    </w:p>
    <w:p w:rsidR="00FF24C7" w:rsidRDefault="00FF24C7" w:rsidP="00FF24C7">
      <w:pPr>
        <w:ind w:firstLine="708"/>
        <w:jc w:val="both"/>
      </w:pPr>
    </w:p>
    <w:p w:rsidR="00FF24C7" w:rsidRDefault="00FF24C7" w:rsidP="00FF24C7">
      <w:pPr>
        <w:ind w:firstLine="708"/>
        <w:jc w:val="both"/>
      </w:pPr>
    </w:p>
    <w:p w:rsidR="00FF24C7" w:rsidRDefault="00FF24C7" w:rsidP="00FF24C7">
      <w:pPr>
        <w:numPr>
          <w:ilvl w:val="0"/>
          <w:numId w:val="17"/>
        </w:numPr>
        <w:jc w:val="center"/>
        <w:rPr>
          <w:b/>
        </w:rPr>
      </w:pPr>
      <w:r>
        <w:rPr>
          <w:b/>
        </w:rPr>
        <w:t>Заключительные положения</w:t>
      </w:r>
    </w:p>
    <w:p w:rsidR="00FF24C7" w:rsidRDefault="00FF24C7" w:rsidP="00FF24C7">
      <w:pPr>
        <w:ind w:left="720"/>
        <w:rPr>
          <w:b/>
        </w:rPr>
      </w:pPr>
    </w:p>
    <w:p w:rsidR="00FF24C7" w:rsidRDefault="00FF24C7" w:rsidP="00FF24C7">
      <w:pPr>
        <w:ind w:firstLine="708"/>
        <w:jc w:val="both"/>
      </w:pPr>
      <w:r>
        <w:t xml:space="preserve">10.1.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Оба экземпляра идентичны и имеют одинаковую юридическую силу. </w:t>
      </w:r>
    </w:p>
    <w:p w:rsidR="00FF24C7" w:rsidRDefault="00FF24C7" w:rsidP="00FF24C7">
      <w:pPr>
        <w:ind w:firstLine="708"/>
        <w:jc w:val="both"/>
      </w:pPr>
      <w:r>
        <w:t>10.2. В вопросах, не урегулированных настоящим Договором, Стороны руководствуются законодательством Российской Федерации.</w:t>
      </w:r>
    </w:p>
    <w:p w:rsidR="00FF24C7" w:rsidRDefault="00FF24C7" w:rsidP="00FF24C7">
      <w:pPr>
        <w:ind w:firstLine="708"/>
        <w:jc w:val="both"/>
      </w:pPr>
      <w:r>
        <w:t xml:space="preserve">10.3. Неотъемлемой частью настоящего договора являются: </w:t>
      </w:r>
    </w:p>
    <w:p w:rsidR="00FF24C7" w:rsidRDefault="00FF24C7" w:rsidP="00FF24C7">
      <w:pPr>
        <w:ind w:firstLine="708"/>
        <w:jc w:val="both"/>
      </w:pPr>
      <w:r>
        <w:t>10.3.1. Приложение №1</w:t>
      </w:r>
      <w:r>
        <w:rPr>
          <w:bCs/>
        </w:rPr>
        <w:t xml:space="preserve"> «Состав и состояние общего имущества в Многоквартирном доме»</w:t>
      </w:r>
      <w:r>
        <w:t>.</w:t>
      </w:r>
    </w:p>
    <w:p w:rsidR="00FF24C7" w:rsidRDefault="00FF24C7" w:rsidP="00FF24C7">
      <w:pPr>
        <w:ind w:firstLine="708"/>
        <w:jc w:val="both"/>
      </w:pPr>
      <w:r>
        <w:t>10.3.2. Приложение №2 «Перечень работ и услуг  по содержанию и ремонту общего имущества в многоквартирном доме».</w:t>
      </w:r>
    </w:p>
    <w:p w:rsidR="00FF24C7" w:rsidRDefault="00FF24C7" w:rsidP="00FF24C7">
      <w:pPr>
        <w:jc w:val="center"/>
        <w:rPr>
          <w:b/>
        </w:rPr>
      </w:pPr>
    </w:p>
    <w:p w:rsidR="00FF24C7" w:rsidRDefault="00FF24C7" w:rsidP="00FF24C7">
      <w:pPr>
        <w:jc w:val="center"/>
        <w:rPr>
          <w:b/>
        </w:rPr>
      </w:pPr>
      <w:r>
        <w:rPr>
          <w:b/>
        </w:rPr>
        <w:t>11. Реквизиты Сторон</w:t>
      </w:r>
    </w:p>
    <w:p w:rsidR="00FF24C7" w:rsidRDefault="00FF24C7" w:rsidP="00FF24C7">
      <w:pPr>
        <w:jc w:val="center"/>
      </w:pPr>
    </w:p>
    <w:p w:rsidR="00FF24C7" w:rsidRDefault="00FF24C7" w:rsidP="00FF24C7">
      <w:pPr>
        <w:jc w:val="both"/>
      </w:pPr>
      <w:r>
        <w:t xml:space="preserve">Собственник(и) (представитель                         </w:t>
      </w:r>
      <w:r>
        <w:tab/>
      </w:r>
      <w:r>
        <w:tab/>
      </w:r>
      <w:r>
        <w:tab/>
        <w:t>Управляющая организация:</w:t>
      </w:r>
    </w:p>
    <w:p w:rsidR="00FF24C7" w:rsidRDefault="00FF24C7" w:rsidP="00FF24C7">
      <w:pPr>
        <w:jc w:val="both"/>
      </w:pPr>
      <w:r>
        <w:t>Собственника):</w:t>
      </w:r>
    </w:p>
    <w:p w:rsidR="00FF24C7" w:rsidRDefault="00FF24C7" w:rsidP="00FF24C7">
      <w:pPr>
        <w:jc w:val="both"/>
      </w:pPr>
      <w:r>
        <w:t xml:space="preserve">______________________________                   </w:t>
      </w:r>
      <w:r>
        <w:rPr>
          <w:b/>
        </w:rPr>
        <w:t xml:space="preserve">_______________________________  </w:t>
      </w:r>
      <w:r>
        <w:t xml:space="preserve"> ______________________________</w:t>
      </w:r>
      <w:r>
        <w:tab/>
      </w:r>
      <w:r>
        <w:tab/>
      </w:r>
      <w:r>
        <w:tab/>
        <w:t>Адрес:</w:t>
      </w:r>
    </w:p>
    <w:p w:rsidR="00FF24C7" w:rsidRDefault="00FF24C7" w:rsidP="00FF24C7">
      <w:pPr>
        <w:ind w:left="4956" w:firstLine="708"/>
        <w:jc w:val="both"/>
      </w:pPr>
      <w:r>
        <w:t>______________________________</w:t>
      </w:r>
    </w:p>
    <w:p w:rsidR="00FF24C7" w:rsidRDefault="00FF24C7" w:rsidP="00FF24C7">
      <w:pPr>
        <w:ind w:left="4956" w:firstLine="708"/>
        <w:jc w:val="both"/>
      </w:pPr>
      <w:r>
        <w:t>______________________________</w:t>
      </w:r>
    </w:p>
    <w:p w:rsidR="00FF24C7" w:rsidRDefault="00FF24C7" w:rsidP="00FF24C7">
      <w:pPr>
        <w:tabs>
          <w:tab w:val="left" w:pos="5670"/>
        </w:tabs>
        <w:jc w:val="both"/>
      </w:pPr>
      <w:r>
        <w:lastRenderedPageBreak/>
        <w:t xml:space="preserve">_________________________________              ИНН__________________________                    _________________________________           </w:t>
      </w:r>
      <w:r>
        <w:tab/>
        <w:t>КПП__________________________   _________________________________</w:t>
      </w:r>
      <w:r>
        <w:tab/>
        <w:t>р/с____________________________</w:t>
      </w:r>
    </w:p>
    <w:p w:rsidR="00FF24C7" w:rsidRDefault="00FF24C7" w:rsidP="00FF24C7">
      <w:pPr>
        <w:jc w:val="both"/>
      </w:pPr>
      <w:r>
        <w:t>_________________________________                     в_____________________________                                                 _________________________________</w:t>
      </w:r>
      <w:r>
        <w:tab/>
      </w:r>
      <w:r>
        <w:tab/>
      </w:r>
      <w:r>
        <w:tab/>
        <w:t>БИК__________________________</w:t>
      </w:r>
    </w:p>
    <w:p w:rsidR="00FF24C7" w:rsidRDefault="00FF24C7" w:rsidP="00FF24C7">
      <w:pPr>
        <w:jc w:val="both"/>
      </w:pPr>
      <w:r>
        <w:t>_________________________________</w:t>
      </w:r>
      <w:r>
        <w:tab/>
      </w:r>
      <w:r>
        <w:tab/>
      </w:r>
      <w:r>
        <w:tab/>
        <w:t>к/с____________________________                                                                                 _________________________________</w:t>
      </w:r>
      <w:r>
        <w:tab/>
      </w:r>
      <w:r>
        <w:tab/>
      </w:r>
      <w:r>
        <w:tab/>
        <w:t>тел___________________________</w:t>
      </w:r>
    </w:p>
    <w:p w:rsidR="00FF24C7" w:rsidRDefault="00FF24C7" w:rsidP="00FF24C7">
      <w:pPr>
        <w:jc w:val="both"/>
      </w:pPr>
      <w:r>
        <w:t xml:space="preserve">_________________________________ </w:t>
      </w:r>
      <w:r>
        <w:tab/>
      </w:r>
      <w:r>
        <w:tab/>
      </w:r>
      <w:r>
        <w:tab/>
        <w:t>Адрес электронной почты________ _________________________________</w:t>
      </w:r>
      <w:r>
        <w:tab/>
      </w:r>
      <w:r>
        <w:tab/>
      </w:r>
      <w:r>
        <w:tab/>
        <w:t>______________________________</w:t>
      </w:r>
    </w:p>
    <w:p w:rsidR="00FF24C7" w:rsidRDefault="00FF24C7" w:rsidP="00FF24C7">
      <w:pPr>
        <w:jc w:val="both"/>
      </w:pPr>
      <w:r>
        <w:t>_________________________________</w:t>
      </w:r>
      <w:r>
        <w:tab/>
      </w:r>
      <w:r>
        <w:tab/>
      </w:r>
      <w:r>
        <w:tab/>
        <w:t>Сайт__________________________</w:t>
      </w:r>
    </w:p>
    <w:p w:rsidR="00FF24C7" w:rsidRDefault="00FF24C7" w:rsidP="00FF24C7">
      <w:pPr>
        <w:jc w:val="both"/>
      </w:pPr>
      <w:r>
        <w:t>__._______________________________</w:t>
      </w:r>
      <w:r>
        <w:tab/>
      </w:r>
      <w:r>
        <w:tab/>
      </w:r>
      <w:r>
        <w:tab/>
      </w:r>
    </w:p>
    <w:p w:rsidR="00FF24C7" w:rsidRDefault="00FF24C7" w:rsidP="00FF24C7">
      <w:pPr>
        <w:jc w:val="both"/>
      </w:pPr>
    </w:p>
    <w:p w:rsidR="00FF24C7" w:rsidRDefault="00FF24C7" w:rsidP="00FF24C7">
      <w:pPr>
        <w:jc w:val="both"/>
        <w:rPr>
          <w:sz w:val="22"/>
          <w:szCs w:val="22"/>
        </w:rPr>
      </w:pPr>
      <w:r>
        <w:t xml:space="preserve">__________/____________________                    </w:t>
      </w:r>
      <w:r>
        <w:tab/>
      </w:r>
      <w:r>
        <w:tab/>
        <w:t>______</w:t>
      </w:r>
      <w:r>
        <w:rPr>
          <w:sz w:val="22"/>
          <w:szCs w:val="22"/>
        </w:rPr>
        <w:t>_____/_____________________</w:t>
      </w:r>
    </w:p>
    <w:p w:rsidR="00FF24C7" w:rsidRDefault="00FF24C7" w:rsidP="00FF24C7">
      <w:pPr>
        <w:rPr>
          <w:sz w:val="22"/>
          <w:szCs w:val="22"/>
        </w:rPr>
      </w:pPr>
      <w:r>
        <w:rPr>
          <w:sz w:val="22"/>
          <w:szCs w:val="22"/>
        </w:rPr>
        <w:t>подпись</w:t>
      </w:r>
      <w:r>
        <w:rPr>
          <w:sz w:val="22"/>
          <w:szCs w:val="22"/>
        </w:rPr>
        <w:tab/>
        <w:t>расшифровка подписи</w:t>
      </w:r>
      <w:r>
        <w:rPr>
          <w:sz w:val="22"/>
          <w:szCs w:val="22"/>
        </w:rPr>
        <w:tab/>
      </w:r>
      <w:r>
        <w:rPr>
          <w:sz w:val="22"/>
          <w:szCs w:val="22"/>
        </w:rPr>
        <w:tab/>
      </w:r>
      <w:r>
        <w:rPr>
          <w:sz w:val="22"/>
          <w:szCs w:val="22"/>
        </w:rPr>
        <w:tab/>
      </w:r>
      <w:r>
        <w:rPr>
          <w:sz w:val="22"/>
          <w:szCs w:val="22"/>
        </w:rPr>
        <w:tab/>
        <w:t>подпись</w:t>
      </w:r>
      <w:r>
        <w:rPr>
          <w:sz w:val="22"/>
          <w:szCs w:val="22"/>
        </w:rPr>
        <w:tab/>
        <w:t>расшифровка подписи</w:t>
      </w:r>
    </w:p>
    <w:p w:rsidR="00FF24C7" w:rsidRDefault="00FF24C7" w:rsidP="00FF24C7">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FF24C7" w:rsidRDefault="00FF24C7" w:rsidP="00FF24C7">
      <w:pPr>
        <w:jc w:val="center"/>
        <w:rPr>
          <w:sz w:val="22"/>
          <w:szCs w:val="22"/>
        </w:rPr>
      </w:pPr>
    </w:p>
    <w:p w:rsidR="00FF24C7" w:rsidRDefault="00FF24C7" w:rsidP="00FF24C7">
      <w:pPr>
        <w:jc w:val="center"/>
        <w:rPr>
          <w:sz w:val="22"/>
          <w:szCs w:val="22"/>
        </w:rPr>
      </w:pPr>
    </w:p>
    <w:p w:rsidR="00FF24C7" w:rsidRDefault="00FF24C7" w:rsidP="00FF24C7">
      <w:pPr>
        <w:jc w:val="center"/>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pPr>
      <w:r>
        <w:br w:type="page"/>
      </w:r>
      <w:r>
        <w:lastRenderedPageBreak/>
        <w:t>ПРИЛОЖЕНИЕ 1</w:t>
      </w:r>
    </w:p>
    <w:p w:rsidR="00FF24C7" w:rsidRDefault="00FF24C7" w:rsidP="00FF24C7">
      <w:pPr>
        <w:jc w:val="right"/>
      </w:pPr>
      <w:r>
        <w:t xml:space="preserve">к договору управления </w:t>
      </w:r>
    </w:p>
    <w:p w:rsidR="00FF24C7" w:rsidRDefault="00FF24C7" w:rsidP="00FF24C7">
      <w:pPr>
        <w:jc w:val="right"/>
      </w:pPr>
      <w:r>
        <w:t>многоквартирным домом</w:t>
      </w:r>
    </w:p>
    <w:p w:rsidR="00FF24C7" w:rsidRDefault="00FF24C7" w:rsidP="00FF24C7">
      <w:pPr>
        <w:widowControl w:val="0"/>
        <w:jc w:val="center"/>
        <w:rPr>
          <w:b/>
          <w:color w:val="000000"/>
          <w:sz w:val="22"/>
          <w:szCs w:val="22"/>
        </w:rPr>
      </w:pPr>
    </w:p>
    <w:p w:rsidR="00FF24C7" w:rsidRDefault="00FF24C7" w:rsidP="00FF24C7">
      <w:pPr>
        <w:autoSpaceDE w:val="0"/>
        <w:autoSpaceDN w:val="0"/>
        <w:adjustRightInd w:val="0"/>
        <w:rPr>
          <w:sz w:val="22"/>
          <w:szCs w:val="22"/>
        </w:rPr>
      </w:pPr>
    </w:p>
    <w:p w:rsidR="00FF24C7" w:rsidRDefault="00FF24C7" w:rsidP="00FF24C7">
      <w:pPr>
        <w:spacing w:line="240" w:lineRule="atLeast"/>
        <w:jc w:val="center"/>
        <w:rPr>
          <w:b/>
          <w:caps/>
        </w:rPr>
      </w:pPr>
    </w:p>
    <w:p w:rsidR="00FF24C7" w:rsidRDefault="00FF24C7" w:rsidP="00FF24C7">
      <w:pPr>
        <w:spacing w:line="240" w:lineRule="atLeast"/>
        <w:jc w:val="center"/>
        <w:rPr>
          <w:b/>
          <w:caps/>
        </w:rPr>
      </w:pPr>
    </w:p>
    <w:p w:rsidR="00FF24C7" w:rsidRDefault="00FF24C7" w:rsidP="00FF24C7">
      <w:pPr>
        <w:widowControl w:val="0"/>
        <w:jc w:val="center"/>
        <w:rPr>
          <w:b/>
          <w:color w:val="000000"/>
          <w:sz w:val="22"/>
          <w:szCs w:val="22"/>
        </w:rPr>
      </w:pPr>
      <w:r>
        <w:rPr>
          <w:b/>
          <w:color w:val="000000"/>
          <w:sz w:val="22"/>
          <w:szCs w:val="22"/>
        </w:rPr>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xml:space="preserve">, </w:t>
      </w:r>
      <w:proofErr w:type="spellStart"/>
      <w:r>
        <w:rPr>
          <w:sz w:val="22"/>
          <w:szCs w:val="22"/>
          <w:u w:val="single"/>
        </w:rPr>
        <w:t>ул</w:t>
      </w:r>
      <w:proofErr w:type="gramStart"/>
      <w:r>
        <w:rPr>
          <w:sz w:val="22"/>
          <w:szCs w:val="22"/>
          <w:u w:val="single"/>
        </w:rPr>
        <w:t>.К</w:t>
      </w:r>
      <w:proofErr w:type="gramEnd"/>
      <w:r>
        <w:rPr>
          <w:sz w:val="22"/>
          <w:szCs w:val="22"/>
          <w:u w:val="single"/>
        </w:rPr>
        <w:t>аксина</w:t>
      </w:r>
      <w:proofErr w:type="spellEnd"/>
      <w:r>
        <w:rPr>
          <w:sz w:val="22"/>
          <w:szCs w:val="22"/>
          <w:u w:val="single"/>
        </w:rPr>
        <w:t>, дом 32а</w:t>
      </w:r>
    </w:p>
    <w:p w:rsidR="00FF24C7" w:rsidRDefault="00FF24C7" w:rsidP="00FF24C7">
      <w:pPr>
        <w:rPr>
          <w:color w:val="000000"/>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r>
        <w:rPr>
          <w:sz w:val="22"/>
          <w:szCs w:val="22"/>
          <w:u w:val="single"/>
        </w:rPr>
        <w:t>нет</w:t>
      </w:r>
    </w:p>
    <w:p w:rsidR="00FF24C7" w:rsidRDefault="00FF24C7" w:rsidP="00FF24C7">
      <w:pPr>
        <w:tabs>
          <w:tab w:val="right" w:pos="9638"/>
        </w:tabs>
        <w:rPr>
          <w:sz w:val="22"/>
          <w:szCs w:val="22"/>
        </w:rPr>
      </w:pPr>
      <w:r>
        <w:rPr>
          <w:sz w:val="22"/>
          <w:szCs w:val="22"/>
        </w:rPr>
        <w:t xml:space="preserve">4. Год постройки </w:t>
      </w:r>
      <w:r>
        <w:rPr>
          <w:sz w:val="22"/>
          <w:szCs w:val="22"/>
          <w:u w:val="single"/>
        </w:rPr>
        <w:t>2008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tabs>
          <w:tab w:val="right" w:pos="9638"/>
        </w:tabs>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9. Количество этажей </w:t>
      </w:r>
      <w:r>
        <w:rPr>
          <w:sz w:val="22"/>
          <w:szCs w:val="22"/>
          <w:u w:val="single"/>
        </w:rPr>
        <w:t>1 (один)</w:t>
      </w:r>
    </w:p>
    <w:p w:rsidR="00FF24C7" w:rsidRDefault="00FF24C7" w:rsidP="00FF24C7">
      <w:pPr>
        <w:tabs>
          <w:tab w:val="right" w:pos="9638"/>
        </w:tabs>
        <w:rPr>
          <w:sz w:val="22"/>
          <w:szCs w:val="22"/>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2 </w:t>
      </w:r>
    </w:p>
    <w:p w:rsidR="00FF24C7" w:rsidRDefault="00FF24C7" w:rsidP="00FF24C7">
      <w:pPr>
        <w:tabs>
          <w:tab w:val="right" w:pos="9638"/>
        </w:tabs>
        <w:rPr>
          <w:sz w:val="22"/>
          <w:szCs w:val="22"/>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rPr>
      </w:pPr>
      <w:r>
        <w:rPr>
          <w:sz w:val="22"/>
          <w:szCs w:val="22"/>
        </w:rPr>
        <w:t xml:space="preserve">18. Строительный объем  </w:t>
      </w:r>
      <w:r>
        <w:rPr>
          <w:sz w:val="22"/>
          <w:szCs w:val="22"/>
          <w:u w:val="single"/>
        </w:rPr>
        <w:t xml:space="preserve">куб. </w:t>
      </w:r>
      <w:proofErr w:type="gramStart"/>
      <w:r>
        <w:rPr>
          <w:sz w:val="22"/>
          <w:szCs w:val="22"/>
          <w:u w:val="single"/>
        </w:rPr>
        <w:t>м</w:t>
      </w:r>
      <w:proofErr w:type="gramEnd"/>
      <w:r>
        <w:rPr>
          <w:sz w:val="22"/>
          <w:szCs w:val="22"/>
          <w:u w:val="single"/>
        </w:rPr>
        <w:t>.</w:t>
      </w:r>
    </w:p>
    <w:p w:rsidR="00FF24C7" w:rsidRDefault="00FF24C7" w:rsidP="00FF24C7">
      <w:pPr>
        <w:rPr>
          <w:sz w:val="22"/>
          <w:szCs w:val="22"/>
        </w:rPr>
      </w:pPr>
      <w:r>
        <w:rPr>
          <w:sz w:val="22"/>
          <w:szCs w:val="22"/>
        </w:rPr>
        <w:t>19. Площадь</w:t>
      </w:r>
      <w:r>
        <w:rPr>
          <w:sz w:val="22"/>
          <w:szCs w:val="22"/>
          <w:u w:val="single"/>
        </w:rPr>
        <w:t>:   кв. м.</w:t>
      </w:r>
      <w:r>
        <w:rPr>
          <w:sz w:val="22"/>
          <w:szCs w:val="22"/>
        </w:rPr>
        <w:t xml:space="preserve"> </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01,2 кв. м"/>
        </w:smartTagPr>
        <w:r>
          <w:rPr>
            <w:sz w:val="22"/>
            <w:szCs w:val="22"/>
            <w:u w:val="single"/>
          </w:rPr>
          <w:t>101,2 кв. м</w:t>
        </w:r>
      </w:smartTag>
      <w:r>
        <w:rPr>
          <w:sz w:val="22"/>
          <w:szCs w:val="22"/>
          <w:u w:val="single"/>
        </w:rPr>
        <w:t>.</w:t>
      </w:r>
    </w:p>
    <w:p w:rsidR="00FF24C7" w:rsidRDefault="00FF24C7" w:rsidP="00FF24C7">
      <w:pPr>
        <w:rPr>
          <w:sz w:val="22"/>
          <w:szCs w:val="22"/>
        </w:rPr>
      </w:pPr>
      <w:r>
        <w:rPr>
          <w:sz w:val="22"/>
          <w:szCs w:val="22"/>
        </w:rPr>
        <w:t xml:space="preserve">б) жилых помещений (общая площадь квартир) </w:t>
      </w:r>
      <w:smartTag w:uri="urn:schemas-microsoft-com:office:smarttags" w:element="metricconverter">
        <w:smartTagPr>
          <w:attr w:name="ProductID" w:val="101,2 кв. м"/>
        </w:smartTagPr>
        <w:r>
          <w:rPr>
            <w:sz w:val="22"/>
            <w:szCs w:val="22"/>
            <w:u w:val="single"/>
          </w:rPr>
          <w:t>101,2 кв. м</w:t>
        </w:r>
      </w:smartTag>
      <w:r>
        <w:rPr>
          <w:sz w:val="22"/>
          <w:szCs w:val="22"/>
          <w:u w:val="single"/>
        </w:rPr>
        <w:t>.</w:t>
      </w:r>
    </w:p>
    <w:p w:rsidR="00FF24C7" w:rsidRDefault="00FF24C7" w:rsidP="00FF24C7">
      <w:pPr>
        <w:rPr>
          <w:sz w:val="22"/>
          <w:szCs w:val="22"/>
        </w:rPr>
      </w:pPr>
      <w:r>
        <w:rPr>
          <w:sz w:val="22"/>
          <w:szCs w:val="22"/>
        </w:rPr>
        <w:t>в) нежилых помещений (общая площадь нежилых помещений, не входящих в состав общего имущества в многоквартирном доме)     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 xml:space="preserve">  кв. м.</w:t>
      </w:r>
    </w:p>
    <w:p w:rsidR="00FF24C7" w:rsidRDefault="00FF24C7" w:rsidP="00FF24C7">
      <w:pPr>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r>
        <w:rPr>
          <w:sz w:val="22"/>
          <w:szCs w:val="22"/>
        </w:rPr>
        <w:t>.</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23. Уборочная площадь других помещений общего пользования (включая технические этажи, чердаки, технические подвалы)  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 xml:space="preserve">  кв. м.</w:t>
      </w:r>
    </w:p>
    <w:p w:rsidR="00FF24C7" w:rsidRDefault="00FF24C7" w:rsidP="00FF24C7">
      <w:pPr>
        <w:tabs>
          <w:tab w:val="right" w:pos="9638"/>
        </w:tabs>
        <w:rPr>
          <w:sz w:val="22"/>
          <w:szCs w:val="22"/>
          <w:u w:val="single"/>
        </w:rPr>
      </w:pPr>
      <w:r>
        <w:rPr>
          <w:sz w:val="22"/>
          <w:szCs w:val="22"/>
        </w:rPr>
        <w:t xml:space="preserve">25. Кадастровый номер земельного участка (при его наличии) </w:t>
      </w:r>
      <w:r>
        <w:rPr>
          <w:sz w:val="22"/>
          <w:szCs w:val="22"/>
          <w:u w:val="single"/>
        </w:rPr>
        <w:t>86:06:0020502:388</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628"/>
        <w:gridCol w:w="3391"/>
        <w:gridCol w:w="2977"/>
        <w:gridCol w:w="2992"/>
      </w:tblGrid>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841"/>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 чердачные</w:t>
            </w:r>
          </w:p>
          <w:p w:rsidR="00FF24C7" w:rsidRDefault="00FF24C7">
            <w:pPr>
              <w:adjustRightInd w:val="0"/>
              <w:spacing w:line="240" w:lineRule="atLeast"/>
            </w:pPr>
            <w:r>
              <w:rPr>
                <w:sz w:val="22"/>
                <w:szCs w:val="22"/>
              </w:rPr>
              <w:t>междуэтажные 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proofErr w:type="spellStart"/>
            <w:r>
              <w:rPr>
                <w:sz w:val="22"/>
                <w:szCs w:val="22"/>
              </w:rPr>
              <w:t>Профнастил</w:t>
            </w:r>
            <w:proofErr w:type="spell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024"/>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Двойные</w:t>
            </w:r>
          </w:p>
          <w:p w:rsidR="00FF24C7" w:rsidRDefault="00FF24C7">
            <w:pPr>
              <w:adjustRightInd w:val="0"/>
              <w:spacing w:line="240" w:lineRule="atLeast"/>
            </w:pPr>
            <w:r>
              <w:rPr>
                <w:sz w:val="22"/>
                <w:szCs w:val="22"/>
              </w:rPr>
              <w:t>Простые</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983"/>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Обои, масляная 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027"/>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4301"/>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автономной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spacing w:line="240" w:lineRule="atLeast"/>
        <w:jc w:val="center"/>
        <w:rPr>
          <w:b/>
          <w:caps/>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xml:space="preserve">, </w:t>
      </w:r>
      <w:proofErr w:type="spellStart"/>
      <w:r>
        <w:rPr>
          <w:sz w:val="22"/>
          <w:szCs w:val="22"/>
          <w:u w:val="single"/>
        </w:rPr>
        <w:t>ул</w:t>
      </w:r>
      <w:proofErr w:type="gramStart"/>
      <w:r>
        <w:rPr>
          <w:sz w:val="22"/>
          <w:szCs w:val="22"/>
          <w:u w:val="single"/>
        </w:rPr>
        <w:t>.К</w:t>
      </w:r>
      <w:proofErr w:type="gramEnd"/>
      <w:r>
        <w:rPr>
          <w:sz w:val="22"/>
          <w:szCs w:val="22"/>
          <w:u w:val="single"/>
        </w:rPr>
        <w:t>аксина</w:t>
      </w:r>
      <w:proofErr w:type="spellEnd"/>
      <w:r>
        <w:rPr>
          <w:sz w:val="22"/>
          <w:szCs w:val="22"/>
          <w:u w:val="single"/>
        </w:rPr>
        <w:t>, дом 50</w:t>
      </w:r>
    </w:p>
    <w:p w:rsidR="00FF24C7" w:rsidRDefault="00FF24C7" w:rsidP="00FF24C7">
      <w:pPr>
        <w:tabs>
          <w:tab w:val="right" w:pos="9638"/>
        </w:tabs>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rPr>
      </w:pPr>
      <w:r>
        <w:rPr>
          <w:sz w:val="22"/>
          <w:szCs w:val="22"/>
        </w:rPr>
        <w:t xml:space="preserve">3. Серия, тип постройки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1987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tabs>
          <w:tab w:val="right" w:pos="9638"/>
        </w:tabs>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rPr>
      </w:pPr>
      <w:r>
        <w:rPr>
          <w:sz w:val="22"/>
          <w:szCs w:val="22"/>
        </w:rPr>
        <w:t xml:space="preserve">9. Количество этажей </w:t>
      </w:r>
      <w:r>
        <w:rPr>
          <w:sz w:val="22"/>
          <w:szCs w:val="22"/>
          <w:u w:val="single"/>
        </w:rPr>
        <w:t>1 (один)</w:t>
      </w:r>
    </w:p>
    <w:p w:rsidR="00FF24C7" w:rsidRDefault="00FF24C7" w:rsidP="00FF24C7">
      <w:pPr>
        <w:tabs>
          <w:tab w:val="right" w:pos="9638"/>
        </w:tabs>
        <w:rPr>
          <w:sz w:val="22"/>
          <w:szCs w:val="22"/>
          <w:u w:val="single"/>
        </w:rPr>
      </w:pPr>
      <w:r>
        <w:rPr>
          <w:sz w:val="22"/>
          <w:szCs w:val="22"/>
        </w:rPr>
        <w:t xml:space="preserve">10. Наличие подвала </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rPr>
      </w:pPr>
      <w:r>
        <w:rPr>
          <w:sz w:val="22"/>
          <w:szCs w:val="22"/>
        </w:rPr>
        <w:t xml:space="preserve">14. Количество квартир  </w:t>
      </w:r>
      <w:r>
        <w:rPr>
          <w:sz w:val="22"/>
          <w:szCs w:val="22"/>
          <w:u w:val="single"/>
        </w:rPr>
        <w:t>2</w:t>
      </w:r>
    </w:p>
    <w:p w:rsidR="00FF24C7" w:rsidRDefault="00FF24C7" w:rsidP="00FF24C7">
      <w:pPr>
        <w:tabs>
          <w:tab w:val="right" w:pos="9638"/>
        </w:tabs>
        <w:rPr>
          <w:sz w:val="22"/>
          <w:szCs w:val="22"/>
        </w:rPr>
      </w:pPr>
      <w:r>
        <w:rPr>
          <w:sz w:val="22"/>
          <w:szCs w:val="22"/>
        </w:rPr>
        <w:t xml:space="preserve">15. Количество нежилых помещений, не входящих в состав общего имущества </w:t>
      </w:r>
    </w:p>
    <w:p w:rsidR="00FF24C7" w:rsidRDefault="00FF24C7" w:rsidP="00FF24C7">
      <w:pPr>
        <w:tabs>
          <w:tab w:val="right" w:pos="9638"/>
        </w:tabs>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rPr>
      </w:pPr>
      <w:r>
        <w:rPr>
          <w:sz w:val="22"/>
          <w:szCs w:val="22"/>
        </w:rPr>
        <w:t xml:space="preserve">18. Строительный объем  </w:t>
      </w:r>
      <w:r>
        <w:rPr>
          <w:sz w:val="22"/>
          <w:szCs w:val="22"/>
          <w:u w:val="single"/>
        </w:rPr>
        <w:t xml:space="preserve">куб. </w:t>
      </w:r>
      <w:proofErr w:type="gramStart"/>
      <w:r>
        <w:rPr>
          <w:sz w:val="22"/>
          <w:szCs w:val="22"/>
          <w:u w:val="single"/>
        </w:rPr>
        <w:t>м</w:t>
      </w:r>
      <w:proofErr w:type="gramEnd"/>
      <w:r>
        <w:rPr>
          <w:sz w:val="22"/>
          <w:szCs w:val="22"/>
          <w:u w:val="single"/>
        </w:rPr>
        <w:t>.</w:t>
      </w:r>
    </w:p>
    <w:p w:rsidR="00FF24C7" w:rsidRDefault="00FF24C7" w:rsidP="00FF24C7">
      <w:pPr>
        <w:rPr>
          <w:sz w:val="22"/>
          <w:szCs w:val="22"/>
          <w:u w:val="single"/>
        </w:rPr>
      </w:pPr>
      <w:r>
        <w:rPr>
          <w:sz w:val="22"/>
          <w:szCs w:val="22"/>
        </w:rPr>
        <w:t xml:space="preserve">19. Площадь:   </w:t>
      </w:r>
      <w:r>
        <w:rPr>
          <w:sz w:val="22"/>
          <w:szCs w:val="22"/>
          <w:u w:val="single"/>
        </w:rPr>
        <w:t xml:space="preserve">кв. м. </w:t>
      </w:r>
    </w:p>
    <w:p w:rsidR="00FF24C7" w:rsidRDefault="00FF24C7" w:rsidP="00FF24C7">
      <w:pPr>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58,7 кв. м"/>
        </w:smartTagPr>
        <w:r>
          <w:rPr>
            <w:sz w:val="22"/>
            <w:szCs w:val="22"/>
            <w:u w:val="single"/>
          </w:rPr>
          <w:t>158,7 кв. м</w:t>
        </w:r>
      </w:smartTag>
      <w:r>
        <w:rPr>
          <w:sz w:val="22"/>
          <w:szCs w:val="22"/>
          <w:u w:val="single"/>
        </w:rPr>
        <w:t>.</w:t>
      </w:r>
    </w:p>
    <w:p w:rsidR="00FF24C7" w:rsidRDefault="00FF24C7" w:rsidP="00FF24C7">
      <w:pPr>
        <w:rPr>
          <w:sz w:val="22"/>
          <w:szCs w:val="22"/>
        </w:rPr>
      </w:pPr>
      <w:r>
        <w:rPr>
          <w:sz w:val="22"/>
          <w:szCs w:val="22"/>
        </w:rPr>
        <w:t xml:space="preserve">б) жилых помещений (общая площадь квартир) </w:t>
      </w:r>
      <w:r>
        <w:rPr>
          <w:sz w:val="22"/>
          <w:szCs w:val="22"/>
          <w:u w:val="single"/>
        </w:rPr>
        <w:t>158,7кв. м</w:t>
      </w:r>
      <w:r>
        <w:rPr>
          <w:sz w:val="22"/>
          <w:szCs w:val="22"/>
        </w:rPr>
        <w:t>.</w:t>
      </w:r>
    </w:p>
    <w:p w:rsidR="00FF24C7" w:rsidRDefault="00FF24C7" w:rsidP="00FF24C7">
      <w:pPr>
        <w:rPr>
          <w:sz w:val="22"/>
          <w:szCs w:val="22"/>
        </w:rPr>
      </w:pPr>
      <w:r>
        <w:rPr>
          <w:sz w:val="22"/>
          <w:szCs w:val="22"/>
        </w:rPr>
        <w:t>в) нежилых помещений (общая площадь нежилых помещений, не входящих в состав общего имущества в многоквартирном доме)     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rPr>
          <w:sz w:val="22"/>
          <w:szCs w:val="22"/>
          <w:u w:val="single"/>
        </w:rPr>
      </w:pPr>
      <w:r>
        <w:rPr>
          <w:sz w:val="22"/>
          <w:szCs w:val="22"/>
        </w:rPr>
        <w:t xml:space="preserve">20. Количество лестниц  </w:t>
      </w:r>
      <w:r>
        <w:rPr>
          <w:sz w:val="22"/>
          <w:szCs w:val="22"/>
          <w:u w:val="single"/>
        </w:rPr>
        <w:t>нет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r>
        <w:rPr>
          <w:sz w:val="22"/>
          <w:szCs w:val="22"/>
        </w:rPr>
        <w:t>.</w:t>
      </w:r>
    </w:p>
    <w:p w:rsidR="00FF24C7" w:rsidRDefault="00FF24C7" w:rsidP="00FF24C7">
      <w:pPr>
        <w:rPr>
          <w:sz w:val="22"/>
          <w:szCs w:val="22"/>
        </w:rPr>
      </w:pPr>
      <w:r>
        <w:rPr>
          <w:sz w:val="22"/>
          <w:szCs w:val="22"/>
        </w:rPr>
        <w:t>22. Уборочная площадь общих коридоров    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u w:val="single"/>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 xml:space="preserve">  кв. м.</w:t>
      </w:r>
    </w:p>
    <w:p w:rsidR="00FF24C7" w:rsidRDefault="00FF24C7" w:rsidP="00FF24C7">
      <w:pPr>
        <w:tabs>
          <w:tab w:val="right" w:pos="9638"/>
        </w:tabs>
        <w:rPr>
          <w:sz w:val="22"/>
          <w:szCs w:val="22"/>
          <w:u w:val="single"/>
        </w:rPr>
      </w:pPr>
      <w:r>
        <w:rPr>
          <w:sz w:val="22"/>
          <w:szCs w:val="22"/>
        </w:rPr>
        <w:t xml:space="preserve">25. Кадастровый номер земельного участка (при его наличии) </w:t>
      </w:r>
      <w:r>
        <w:rPr>
          <w:sz w:val="22"/>
          <w:szCs w:val="22"/>
          <w:u w:val="single"/>
        </w:rPr>
        <w:t>нет</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3"/>
        <w:gridCol w:w="3391"/>
        <w:gridCol w:w="2977"/>
        <w:gridCol w:w="2992"/>
      </w:tblGrid>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818"/>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 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 (другое)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proofErr w:type="spellStart"/>
            <w:r>
              <w:rPr>
                <w:sz w:val="22"/>
                <w:szCs w:val="22"/>
              </w:rPr>
              <w:t>Профнастил</w:t>
            </w:r>
            <w:proofErr w:type="spell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042"/>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Двойные</w:t>
            </w:r>
          </w:p>
          <w:p w:rsidR="00FF24C7" w:rsidRDefault="00FF24C7">
            <w:pPr>
              <w:adjustRightInd w:val="0"/>
              <w:spacing w:line="240" w:lineRule="atLeast"/>
            </w:pPr>
            <w:r>
              <w:rPr>
                <w:sz w:val="22"/>
                <w:szCs w:val="22"/>
              </w:rPr>
              <w:t>Простые</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025"/>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Обои, масляная 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036"/>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4301"/>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автономной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Тюменская область, Ханты-Мансийский автономный округ – Югра, Белоярский район,  с. Казым, ул. Метеорологическая, дом 14</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1993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u w:val="single"/>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2"/>
          <w:szCs w:val="22"/>
        </w:rPr>
        <w:b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161,2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154,8  кв. м</w:t>
      </w:r>
    </w:p>
    <w:p w:rsidR="00FF24C7" w:rsidRDefault="00FF24C7" w:rsidP="00FF24C7">
      <w:pPr>
        <w:tabs>
          <w:tab w:val="center" w:pos="6096"/>
          <w:tab w:val="left" w:pos="8080"/>
        </w:tabs>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6,40кв.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tabs>
          <w:tab w:val="right" w:pos="9354"/>
        </w:tabs>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tblInd w:w="-256" w:type="dxa"/>
        <w:tblLayout w:type="fixed"/>
        <w:tblCellMar>
          <w:left w:w="28" w:type="dxa"/>
          <w:right w:w="28" w:type="dxa"/>
        </w:tblCellMar>
        <w:tblLook w:val="04A0"/>
      </w:tblPr>
      <w:tblGrid>
        <w:gridCol w:w="568"/>
        <w:gridCol w:w="3544"/>
        <w:gridCol w:w="2835"/>
        <w:gridCol w:w="2976"/>
      </w:tblGrid>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 п/п</w:t>
            </w:r>
          </w:p>
        </w:tc>
        <w:tc>
          <w:tcPr>
            <w:tcW w:w="3544"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835"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976"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1.</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Фундамент</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2.</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 xml:space="preserve"> Наружные и внутренние капитальные стены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3.</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Перегородки</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286"/>
        </w:trPr>
        <w:tc>
          <w:tcPr>
            <w:tcW w:w="568" w:type="dxa"/>
            <w:vMerge w:val="restart"/>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 xml:space="preserve">   4.</w:t>
            </w:r>
          </w:p>
        </w:tc>
        <w:tc>
          <w:tcPr>
            <w:tcW w:w="3544" w:type="dxa"/>
            <w:vMerge w:val="restart"/>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835" w:type="dxa"/>
            <w:tcBorders>
              <w:top w:val="single" w:sz="4" w:space="0" w:color="auto"/>
              <w:left w:val="single" w:sz="4" w:space="0" w:color="auto"/>
              <w:bottom w:val="nil"/>
              <w:right w:val="single" w:sz="4" w:space="0" w:color="auto"/>
            </w:tcBorders>
          </w:tcPr>
          <w:p w:rsidR="00FF24C7" w:rsidRDefault="00FF24C7">
            <w:pPr>
              <w:ind w:left="57"/>
            </w:pPr>
          </w:p>
          <w:p w:rsidR="00FF24C7" w:rsidRDefault="00FF24C7">
            <w:pPr>
              <w:ind w:left="57"/>
            </w:pPr>
            <w:r>
              <w:rPr>
                <w:sz w:val="22"/>
                <w:szCs w:val="22"/>
              </w:rPr>
              <w:t>Деревянные</w:t>
            </w:r>
          </w:p>
        </w:tc>
        <w:tc>
          <w:tcPr>
            <w:tcW w:w="2976" w:type="dxa"/>
            <w:tcBorders>
              <w:top w:val="single" w:sz="4" w:space="0" w:color="auto"/>
              <w:left w:val="single" w:sz="4" w:space="0" w:color="auto"/>
              <w:bottom w:val="nil"/>
              <w:right w:val="single" w:sz="4" w:space="0" w:color="auto"/>
            </w:tcBorders>
          </w:tcPr>
          <w:p w:rsidR="00FF24C7" w:rsidRDefault="00FF24C7">
            <w:pPr>
              <w:ind w:left="57"/>
            </w:pPr>
          </w:p>
        </w:tc>
      </w:tr>
      <w:tr w:rsidR="00FF24C7" w:rsidTr="00FF24C7">
        <w:tc>
          <w:tcPr>
            <w:tcW w:w="568" w:type="dxa"/>
            <w:vMerge/>
            <w:tcBorders>
              <w:top w:val="single" w:sz="4" w:space="0" w:color="auto"/>
              <w:left w:val="single" w:sz="4" w:space="0" w:color="auto"/>
              <w:bottom w:val="nil"/>
              <w:right w:val="single" w:sz="4" w:space="0" w:color="auto"/>
            </w:tcBorders>
            <w:vAlign w:val="center"/>
            <w:hideMark/>
          </w:tcPr>
          <w:p w:rsidR="00FF24C7" w:rsidRDefault="00FF24C7"/>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tc>
        <w:tc>
          <w:tcPr>
            <w:tcW w:w="2835" w:type="dxa"/>
            <w:tcBorders>
              <w:top w:val="nil"/>
              <w:left w:val="single" w:sz="4" w:space="0" w:color="auto"/>
              <w:bottom w:val="nil"/>
              <w:right w:val="single" w:sz="4" w:space="0" w:color="auto"/>
            </w:tcBorders>
          </w:tcPr>
          <w:p w:rsidR="00FF24C7" w:rsidRDefault="00FF24C7">
            <w:pPr>
              <w:ind w:left="57"/>
            </w:pPr>
          </w:p>
        </w:tc>
        <w:tc>
          <w:tcPr>
            <w:tcW w:w="2976" w:type="dxa"/>
            <w:tcBorders>
              <w:top w:val="nil"/>
              <w:left w:val="single" w:sz="4" w:space="0" w:color="auto"/>
              <w:bottom w:val="nil"/>
              <w:right w:val="single" w:sz="4" w:space="0" w:color="auto"/>
            </w:tcBorders>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2"/>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tc>
        <w:tc>
          <w:tcPr>
            <w:tcW w:w="2835" w:type="dxa"/>
            <w:tcBorders>
              <w:top w:val="nil"/>
              <w:left w:val="single" w:sz="4" w:space="0" w:color="auto"/>
              <w:bottom w:val="nil"/>
              <w:right w:val="single" w:sz="4" w:space="0" w:color="auto"/>
            </w:tcBorders>
          </w:tcPr>
          <w:p w:rsidR="00FF24C7" w:rsidRDefault="00FF24C7">
            <w:pPr>
              <w:ind w:left="57"/>
            </w:pPr>
          </w:p>
        </w:tc>
        <w:tc>
          <w:tcPr>
            <w:tcW w:w="2976" w:type="dxa"/>
            <w:tcBorders>
              <w:top w:val="nil"/>
              <w:left w:val="single" w:sz="4" w:space="0" w:color="auto"/>
              <w:bottom w:val="nil"/>
              <w:right w:val="single" w:sz="4" w:space="0" w:color="auto"/>
            </w:tcBorders>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2"/>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tc>
        <w:tc>
          <w:tcPr>
            <w:tcW w:w="2835" w:type="dxa"/>
            <w:tcBorders>
              <w:top w:val="nil"/>
              <w:left w:val="single" w:sz="4" w:space="0" w:color="auto"/>
              <w:bottom w:val="nil"/>
              <w:right w:val="single" w:sz="4" w:space="0" w:color="auto"/>
            </w:tcBorders>
          </w:tcPr>
          <w:p w:rsidR="00FF24C7" w:rsidRDefault="00FF24C7">
            <w:pPr>
              <w:ind w:left="57"/>
            </w:pPr>
          </w:p>
        </w:tc>
        <w:tc>
          <w:tcPr>
            <w:tcW w:w="2976" w:type="dxa"/>
            <w:tcBorders>
              <w:top w:val="nil"/>
              <w:left w:val="single" w:sz="4" w:space="0" w:color="auto"/>
              <w:bottom w:val="nil"/>
              <w:right w:val="single" w:sz="4" w:space="0" w:color="auto"/>
            </w:tcBorders>
          </w:tcPr>
          <w:p w:rsidR="00FF24C7" w:rsidRDefault="00FF24C7">
            <w:pPr>
              <w:ind w:left="57"/>
            </w:pPr>
          </w:p>
        </w:tc>
      </w:tr>
      <w:tr w:rsidR="00FF24C7" w:rsidTr="00FF24C7">
        <w:trPr>
          <w:trHeight w:val="426"/>
        </w:trPr>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5.</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Крыша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6.</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 xml:space="preserve"> Полы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pPr>
            <w:r>
              <w:rPr>
                <w:sz w:val="22"/>
                <w:szCs w:val="22"/>
              </w:rPr>
              <w:lastRenderedPageBreak/>
              <w:t xml:space="preserve">   7.</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Проемы</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835" w:type="dxa"/>
            <w:vMerge/>
            <w:tcBorders>
              <w:top w:val="single" w:sz="4" w:space="0" w:color="auto"/>
              <w:left w:val="nil"/>
              <w:bottom w:val="nil"/>
              <w:right w:val="single" w:sz="4" w:space="0" w:color="auto"/>
            </w:tcBorders>
            <w:vAlign w:val="center"/>
            <w:hideMark/>
          </w:tcPr>
          <w:p w:rsidR="00FF24C7" w:rsidRDefault="00FF24C7"/>
        </w:tc>
        <w:tc>
          <w:tcPr>
            <w:tcW w:w="2976"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pPr>
          </w:p>
        </w:tc>
        <w:tc>
          <w:tcPr>
            <w:tcW w:w="2976"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 xml:space="preserve">   8.</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Отделка</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 масляная краска</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835" w:type="dxa"/>
            <w:vMerge/>
            <w:tcBorders>
              <w:top w:val="single" w:sz="4" w:space="0" w:color="auto"/>
              <w:left w:val="nil"/>
              <w:bottom w:val="nil"/>
              <w:right w:val="single" w:sz="4" w:space="0" w:color="auto"/>
            </w:tcBorders>
            <w:vAlign w:val="center"/>
            <w:hideMark/>
          </w:tcPr>
          <w:p w:rsidR="00FF24C7" w:rsidRDefault="00FF24C7"/>
        </w:tc>
        <w:tc>
          <w:tcPr>
            <w:tcW w:w="2976"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835" w:type="dxa"/>
            <w:tcBorders>
              <w:top w:val="nil"/>
              <w:left w:val="nil"/>
              <w:bottom w:val="nil"/>
              <w:right w:val="single" w:sz="4" w:space="0" w:color="auto"/>
            </w:tcBorders>
            <w:vAlign w:val="bottom"/>
          </w:tcPr>
          <w:p w:rsidR="00FF24C7" w:rsidRDefault="00FF24C7">
            <w:pPr>
              <w:ind w:left="57"/>
            </w:pP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pPr>
          </w:p>
        </w:tc>
        <w:tc>
          <w:tcPr>
            <w:tcW w:w="2976"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 xml:space="preserve">   9.</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 xml:space="preserve"> Механическое, электрическое, санитарно-техническое и иное оборудование</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835" w:type="dxa"/>
            <w:vMerge/>
            <w:tcBorders>
              <w:top w:val="single" w:sz="4" w:space="0" w:color="auto"/>
              <w:left w:val="nil"/>
              <w:bottom w:val="nil"/>
              <w:right w:val="single" w:sz="4" w:space="0" w:color="auto"/>
            </w:tcBorders>
            <w:vAlign w:val="center"/>
            <w:hideMark/>
          </w:tcPr>
          <w:p w:rsidR="00FF24C7" w:rsidRDefault="00FF24C7"/>
        </w:tc>
        <w:tc>
          <w:tcPr>
            <w:tcW w:w="2976"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pPr>
          </w:p>
        </w:tc>
        <w:tc>
          <w:tcPr>
            <w:tcW w:w="2976"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 xml:space="preserve">  10.</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Внутридомовые инженерные коммуникации и оборудование для предоставления коммунальных услуг</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835" w:type="dxa"/>
            <w:vMerge/>
            <w:tcBorders>
              <w:top w:val="single" w:sz="4" w:space="0" w:color="auto"/>
              <w:left w:val="nil"/>
              <w:bottom w:val="nil"/>
              <w:right w:val="single" w:sz="4" w:space="0" w:color="auto"/>
            </w:tcBorders>
            <w:vAlign w:val="center"/>
            <w:hideMark/>
          </w:tcPr>
          <w:p w:rsidR="00FF24C7" w:rsidRDefault="00FF24C7"/>
        </w:tc>
        <w:tc>
          <w:tcPr>
            <w:tcW w:w="2976"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 xml:space="preserve">отопление (от автономной котельной) </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pPr>
          </w:p>
        </w:tc>
        <w:tc>
          <w:tcPr>
            <w:tcW w:w="2976"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11.</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Крыльца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5</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1989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78,3 кв. м"/>
        </w:smartTagPr>
        <w:r>
          <w:rPr>
            <w:sz w:val="22"/>
            <w:szCs w:val="22"/>
            <w:u w:val="single"/>
          </w:rPr>
          <w:t>78,3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78,3 кв. м"/>
        </w:smartTagPr>
        <w:r>
          <w:rPr>
            <w:sz w:val="22"/>
            <w:szCs w:val="22"/>
            <w:u w:val="single"/>
          </w:rPr>
          <w:t>78,3 кв. м</w:t>
        </w:r>
      </w:smartTag>
    </w:p>
    <w:p w:rsidR="00FF24C7" w:rsidRDefault="00FF24C7" w:rsidP="00FF24C7">
      <w:pPr>
        <w:tabs>
          <w:tab w:val="center" w:pos="6096"/>
          <w:tab w:val="left" w:pos="8080"/>
        </w:tabs>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rPr>
        <w:tab/>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gridCol w:w="22"/>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Описание элементов (материал, конструкция или система, отделка и прочее)</w:t>
            </w:r>
          </w:p>
        </w:tc>
        <w:tc>
          <w:tcPr>
            <w:tcW w:w="2180" w:type="dxa"/>
            <w:gridSpan w:val="2"/>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ind w:left="57"/>
            </w:pPr>
          </w:p>
          <w:p w:rsidR="00FF24C7" w:rsidRDefault="00FF24C7">
            <w:pPr>
              <w:ind w:left="57"/>
            </w:pPr>
            <w:r>
              <w:rPr>
                <w:sz w:val="22"/>
                <w:szCs w:val="22"/>
              </w:rPr>
              <w:t xml:space="preserve">Деревянные </w:t>
            </w:r>
          </w:p>
        </w:tc>
        <w:tc>
          <w:tcPr>
            <w:tcW w:w="2180" w:type="dxa"/>
            <w:gridSpan w:val="2"/>
            <w:tcBorders>
              <w:top w:val="single" w:sz="4" w:space="0" w:color="auto"/>
              <w:left w:val="single" w:sz="4" w:space="0" w:color="auto"/>
              <w:bottom w:val="single" w:sz="4" w:space="0" w:color="auto"/>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80" w:type="dxa"/>
            <w:gridSpan w:val="2"/>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324" w:type="dxa"/>
            <w:gridSpan w:val="2"/>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80" w:type="dxa"/>
            <w:gridSpan w:val="2"/>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80" w:type="dxa"/>
            <w:gridSpan w:val="2"/>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Окраска,  обои</w:t>
            </w:r>
          </w:p>
        </w:tc>
        <w:tc>
          <w:tcPr>
            <w:tcW w:w="2180" w:type="dxa"/>
            <w:gridSpan w:val="2"/>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324" w:type="dxa"/>
            <w:gridSpan w:val="2"/>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tc>
        <w:tc>
          <w:tcPr>
            <w:tcW w:w="2180" w:type="dxa"/>
            <w:gridSpan w:val="2"/>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80" w:type="dxa"/>
            <w:gridSpan w:val="2"/>
            <w:tcBorders>
              <w:top w:val="nil"/>
              <w:left w:val="nil"/>
              <w:bottom w:val="single" w:sz="4" w:space="0" w:color="auto"/>
              <w:right w:val="single" w:sz="4" w:space="0" w:color="auto"/>
            </w:tcBorders>
            <w:vAlign w:val="bottom"/>
          </w:tcPr>
          <w:p w:rsidR="00FF24C7" w:rsidRDefault="00FF24C7">
            <w:pPr>
              <w:ind w:left="57"/>
            </w:pPr>
          </w:p>
        </w:tc>
      </w:tr>
      <w:tr w:rsidR="00FF24C7" w:rsidTr="00FF24C7">
        <w:trPr>
          <w:gridAfter w:val="1"/>
          <w:wAfter w:w="22" w:type="dxa"/>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gridAfter w:val="1"/>
          <w:wAfter w:w="22" w:type="dxa"/>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80" w:type="dxa"/>
            <w:vMerge/>
            <w:tcBorders>
              <w:top w:val="single" w:sz="4" w:space="0" w:color="auto"/>
              <w:left w:val="nil"/>
              <w:bottom w:val="nil"/>
              <w:right w:val="single" w:sz="4" w:space="0" w:color="auto"/>
            </w:tcBorders>
            <w:vAlign w:val="center"/>
            <w:hideMark/>
          </w:tcPr>
          <w:p w:rsidR="00FF24C7" w:rsidRDefault="00FF24C7"/>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gridAfter w:val="1"/>
          <w:wAfter w:w="22" w:type="dxa"/>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gridAfter w:val="1"/>
          <w:wAfter w:w="22" w:type="dxa"/>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80" w:type="dxa"/>
            <w:vMerge/>
            <w:tcBorders>
              <w:top w:val="single" w:sz="4" w:space="0" w:color="auto"/>
              <w:left w:val="nil"/>
              <w:bottom w:val="nil"/>
              <w:right w:val="single" w:sz="4" w:space="0" w:color="auto"/>
            </w:tcBorders>
            <w:vAlign w:val="center"/>
            <w:hideMark/>
          </w:tcPr>
          <w:p w:rsidR="00FF24C7" w:rsidRDefault="00FF24C7"/>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 xml:space="preserve">отопление (от автономной котельной) </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spacing w:line="240" w:lineRule="atLeast"/>
        <w:jc w:val="right"/>
        <w:rPr>
          <w:b/>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9</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1988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153,8кв.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147,4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6,40 кв. м"/>
        </w:smartTagPr>
        <w:r>
          <w:rPr>
            <w:sz w:val="22"/>
            <w:szCs w:val="22"/>
            <w:u w:val="single"/>
          </w:rPr>
          <w:t>6,40 кв. м</w:t>
        </w:r>
      </w:smartTag>
    </w:p>
    <w:p w:rsidR="00FF24C7" w:rsidRDefault="00FF24C7" w:rsidP="00FF24C7">
      <w:pPr>
        <w:tabs>
          <w:tab w:val="center" w:pos="5245"/>
          <w:tab w:val="left" w:pos="7088"/>
        </w:tabs>
        <w:rPr>
          <w:sz w:val="22"/>
          <w:szCs w:val="22"/>
          <w:u w:val="single"/>
        </w:rPr>
      </w:pPr>
      <w:r>
        <w:rPr>
          <w:sz w:val="22"/>
          <w:szCs w:val="22"/>
        </w:rPr>
        <w:t xml:space="preserve">20. Количество лестниц    </w:t>
      </w:r>
      <w:r>
        <w:rPr>
          <w:sz w:val="22"/>
          <w:szCs w:val="22"/>
          <w:u w:val="single"/>
        </w:rPr>
        <w:t>нет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numPr>
          <w:ilvl w:val="0"/>
          <w:numId w:val="18"/>
        </w:numPr>
        <w:rPr>
          <w:sz w:val="22"/>
          <w:szCs w:val="22"/>
        </w:rPr>
      </w:pPr>
      <w:r>
        <w:rPr>
          <w:sz w:val="22"/>
          <w:szCs w:val="22"/>
        </w:rPr>
        <w:t>Техническое состояние многоквартирного дома, включая пристройки</w:t>
      </w:r>
    </w:p>
    <w:tbl>
      <w:tblPr>
        <w:tblW w:w="0" w:type="dxa"/>
        <w:tblLayout w:type="fixed"/>
        <w:tblCellMar>
          <w:left w:w="28" w:type="dxa"/>
          <w:right w:w="28" w:type="dxa"/>
        </w:tblCellMar>
        <w:tblLook w:val="04A0"/>
      </w:tblPr>
      <w:tblGrid>
        <w:gridCol w:w="4253"/>
        <w:gridCol w:w="2977"/>
        <w:gridCol w:w="2154"/>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4"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ind w:left="57"/>
            </w:pPr>
          </w:p>
          <w:p w:rsidR="00FF24C7" w:rsidRDefault="00FF24C7">
            <w:pPr>
              <w:ind w:left="57"/>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Проф. листы</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4"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4"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 покраска</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4"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4"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4"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4"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4"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4"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spacing w:line="240" w:lineRule="atLeast"/>
        <w:jc w:val="right"/>
        <w:rPr>
          <w:b/>
          <w:sz w:val="22"/>
          <w:szCs w:val="22"/>
        </w:rPr>
      </w:pPr>
    </w:p>
    <w:p w:rsidR="00FF24C7" w:rsidRDefault="00FF24C7" w:rsidP="00FF24C7">
      <w:pPr>
        <w:spacing w:line="240" w:lineRule="atLeast"/>
        <w:jc w:val="right"/>
        <w:rPr>
          <w:b/>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12</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1993год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6. Степень фактического износа  %</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179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167,10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 xml:space="preserve">11,9  </w:t>
      </w:r>
      <w:r>
        <w:rPr>
          <w:sz w:val="22"/>
          <w:szCs w:val="22"/>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22. Уборочная площадь общих коридоров    </w:t>
      </w:r>
      <w:r>
        <w:rPr>
          <w:sz w:val="22"/>
          <w:szCs w:val="22"/>
          <w:u w:val="single"/>
        </w:rPr>
        <w:t>кв. м</w:t>
      </w:r>
      <w:r>
        <w:rPr>
          <w:sz w:val="22"/>
          <w:szCs w:val="22"/>
        </w:rPr>
        <w:t xml:space="preserve"> </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86:06:0020604:782</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125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hideMark/>
          </w:tcPr>
          <w:p w:rsidR="00FF24C7" w:rsidRDefault="00FF24C7">
            <w:pPr>
              <w:ind w:left="57"/>
            </w:pPr>
            <w:proofErr w:type="gramStart"/>
            <w:r>
              <w:rPr>
                <w:sz w:val="22"/>
                <w:szCs w:val="22"/>
              </w:rPr>
              <w:t>Масляная</w:t>
            </w:r>
            <w:proofErr w:type="gramEnd"/>
            <w:r>
              <w:rPr>
                <w:sz w:val="22"/>
                <w:szCs w:val="22"/>
              </w:rPr>
              <w:t xml:space="preserve">  окраса</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15</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1989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4</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157,8  кв. м</w:t>
      </w:r>
    </w:p>
    <w:p w:rsidR="00FF24C7" w:rsidRDefault="00FF24C7" w:rsidP="00FF24C7">
      <w:pPr>
        <w:tabs>
          <w:tab w:val="center" w:pos="7598"/>
          <w:tab w:val="right" w:pos="10206"/>
        </w:tabs>
        <w:rPr>
          <w:sz w:val="22"/>
          <w:szCs w:val="22"/>
        </w:rPr>
      </w:pPr>
      <w:r>
        <w:rPr>
          <w:sz w:val="22"/>
          <w:szCs w:val="22"/>
        </w:rPr>
        <w:t xml:space="preserve">б) жилых помещений (общая площадь квартир)      </w:t>
      </w:r>
      <w:r>
        <w:rPr>
          <w:sz w:val="22"/>
          <w:szCs w:val="22"/>
          <w:u w:val="single"/>
        </w:rPr>
        <w:t>151,4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6,40 кв. м"/>
        </w:smartTagPr>
        <w:r>
          <w:rPr>
            <w:sz w:val="22"/>
            <w:szCs w:val="22"/>
            <w:u w:val="single"/>
          </w:rPr>
          <w:t>6,40 кв. м</w:t>
        </w:r>
      </w:smartTag>
    </w:p>
    <w:p w:rsidR="00FF24C7" w:rsidRDefault="00FF24C7" w:rsidP="00FF24C7">
      <w:pPr>
        <w:tabs>
          <w:tab w:val="center" w:pos="5245"/>
          <w:tab w:val="left" w:pos="7088"/>
        </w:tabs>
        <w:rPr>
          <w:sz w:val="22"/>
          <w:szCs w:val="22"/>
        </w:rPr>
      </w:pPr>
      <w:r>
        <w:rPr>
          <w:sz w:val="22"/>
          <w:szCs w:val="22"/>
        </w:rPr>
        <w:t>20. Количество лестниц    2</w:t>
      </w:r>
      <w:r>
        <w:rPr>
          <w:sz w:val="22"/>
          <w:szCs w:val="22"/>
          <w:u w:val="single"/>
        </w:rPr>
        <w:t xml:space="preserve"> (две)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86:06:0020503:165</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p w:rsidR="00FF24C7" w:rsidRDefault="00FF24C7" w:rsidP="00FF24C7">
      <w:pPr>
        <w:rPr>
          <w:sz w:val="22"/>
          <w:szCs w:val="22"/>
        </w:rPr>
      </w:pPr>
    </w:p>
    <w:tbl>
      <w:tblPr>
        <w:tblW w:w="0" w:type="dxa"/>
        <w:tblLayout w:type="fixed"/>
        <w:tblCellMar>
          <w:left w:w="28" w:type="dxa"/>
          <w:right w:w="28" w:type="dxa"/>
        </w:tblCellMar>
        <w:tblLook w:val="04A0"/>
      </w:tblPr>
      <w:tblGrid>
        <w:gridCol w:w="4254"/>
        <w:gridCol w:w="2978"/>
        <w:gridCol w:w="2338"/>
      </w:tblGrid>
      <w:tr w:rsidR="00FF24C7" w:rsidTr="00FF24C7">
        <w:tc>
          <w:tcPr>
            <w:tcW w:w="4254"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97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33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1265"/>
        </w:trPr>
        <w:tc>
          <w:tcPr>
            <w:tcW w:w="4254"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8" w:type="dxa"/>
            <w:tcBorders>
              <w:top w:val="single" w:sz="4" w:space="0" w:color="auto"/>
              <w:left w:val="single" w:sz="4" w:space="0" w:color="auto"/>
              <w:bottom w:val="single" w:sz="4" w:space="0" w:color="auto"/>
              <w:right w:val="single" w:sz="4" w:space="0" w:color="auto"/>
            </w:tcBorders>
          </w:tcPr>
          <w:p w:rsidR="00FF24C7" w:rsidRDefault="00FF24C7">
            <w:pPr>
              <w:ind w:left="57"/>
            </w:pPr>
          </w:p>
          <w:p w:rsidR="00FF24C7" w:rsidRDefault="00FF24C7">
            <w:pPr>
              <w:ind w:left="57"/>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lastRenderedPageBreak/>
              <w:t>6. Полы</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 xml:space="preserve">Дощатые </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8" w:type="dxa"/>
            <w:vMerge/>
            <w:tcBorders>
              <w:top w:val="single" w:sz="4" w:space="0" w:color="auto"/>
              <w:left w:val="nil"/>
              <w:bottom w:val="nil"/>
              <w:right w:val="single" w:sz="4" w:space="0" w:color="auto"/>
            </w:tcBorders>
            <w:vAlign w:val="center"/>
            <w:hideMark/>
          </w:tcPr>
          <w:p w:rsidR="00FF24C7" w:rsidRDefault="00FF24C7"/>
        </w:tc>
        <w:tc>
          <w:tcPr>
            <w:tcW w:w="233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pPr>
          </w:p>
        </w:tc>
        <w:tc>
          <w:tcPr>
            <w:tcW w:w="233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 покраска</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8" w:type="dxa"/>
            <w:vMerge/>
            <w:tcBorders>
              <w:top w:val="single" w:sz="4" w:space="0" w:color="auto"/>
              <w:left w:val="nil"/>
              <w:bottom w:val="nil"/>
              <w:right w:val="single" w:sz="4" w:space="0" w:color="auto"/>
            </w:tcBorders>
            <w:vAlign w:val="center"/>
            <w:hideMark/>
          </w:tcPr>
          <w:p w:rsidR="00FF24C7" w:rsidRDefault="00FF24C7"/>
        </w:tc>
        <w:tc>
          <w:tcPr>
            <w:tcW w:w="233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8" w:type="dxa"/>
            <w:tcBorders>
              <w:top w:val="nil"/>
              <w:left w:val="nil"/>
              <w:bottom w:val="nil"/>
              <w:right w:val="single" w:sz="4" w:space="0" w:color="auto"/>
            </w:tcBorders>
            <w:vAlign w:val="bottom"/>
          </w:tcPr>
          <w:p w:rsidR="00FF24C7" w:rsidRDefault="00FF24C7">
            <w:pPr>
              <w:ind w:left="57"/>
            </w:pP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pPr>
          </w:p>
        </w:tc>
        <w:tc>
          <w:tcPr>
            <w:tcW w:w="233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8" w:type="dxa"/>
            <w:vMerge/>
            <w:tcBorders>
              <w:top w:val="single" w:sz="4" w:space="0" w:color="auto"/>
              <w:left w:val="nil"/>
              <w:bottom w:val="nil"/>
              <w:right w:val="single" w:sz="4" w:space="0" w:color="auto"/>
            </w:tcBorders>
            <w:vAlign w:val="center"/>
            <w:hideMark/>
          </w:tcPr>
          <w:p w:rsidR="00FF24C7" w:rsidRDefault="00FF24C7"/>
        </w:tc>
        <w:tc>
          <w:tcPr>
            <w:tcW w:w="233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pPr>
          </w:p>
        </w:tc>
        <w:tc>
          <w:tcPr>
            <w:tcW w:w="233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8" w:type="dxa"/>
            <w:vMerge/>
            <w:tcBorders>
              <w:top w:val="single" w:sz="4" w:space="0" w:color="auto"/>
              <w:left w:val="nil"/>
              <w:bottom w:val="nil"/>
              <w:right w:val="single" w:sz="4" w:space="0" w:color="auto"/>
            </w:tcBorders>
            <w:vAlign w:val="center"/>
            <w:hideMark/>
          </w:tcPr>
          <w:p w:rsidR="00FF24C7" w:rsidRDefault="00FF24C7"/>
        </w:tc>
        <w:tc>
          <w:tcPr>
            <w:tcW w:w="233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pPr>
          </w:p>
        </w:tc>
        <w:tc>
          <w:tcPr>
            <w:tcW w:w="233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pPr>
      <w:smartTag w:uri="urn:schemas-microsoft-com:office:smarttags" w:element="place">
        <w:r>
          <w:rPr>
            <w:lang w:val="en-US"/>
          </w:rPr>
          <w:t>I</w:t>
        </w:r>
        <w:r>
          <w:t>.</w:t>
        </w:r>
      </w:smartTag>
      <w:r>
        <w:t xml:space="preserve">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27</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1998 год</w:t>
      </w:r>
    </w:p>
    <w:p w:rsidR="00FF24C7" w:rsidRDefault="00FF24C7" w:rsidP="00FF24C7">
      <w:pPr>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u w:val="single"/>
        </w:rPr>
      </w:pPr>
      <w:r>
        <w:rPr>
          <w:sz w:val="22"/>
          <w:szCs w:val="22"/>
        </w:rPr>
        <w:t xml:space="preserve">7. Год последнего капитального ремонта </w:t>
      </w:r>
      <w:r>
        <w:rPr>
          <w:sz w:val="22"/>
          <w:szCs w:val="22"/>
          <w:u w:val="single"/>
        </w:rPr>
        <w:t xml:space="preserve">нет </w:t>
      </w:r>
    </w:p>
    <w:p w:rsidR="00FF24C7" w:rsidRDefault="00FF24C7" w:rsidP="00FF24C7">
      <w:pPr>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u w:val="single"/>
        </w:rPr>
      </w:pPr>
      <w:r>
        <w:rPr>
          <w:sz w:val="22"/>
          <w:szCs w:val="22"/>
        </w:rPr>
        <w:t>15. Количество нежилых помещений, не входящих в состав общего имущества</w:t>
      </w:r>
      <w:r>
        <w:rPr>
          <w:sz w:val="22"/>
          <w:szCs w:val="22"/>
        </w:rPr>
        <w:br/>
        <w:t xml:space="preserve">16. Реквизиты правового акта о признании всех жилых помещений в многоквартирном доме </w:t>
      </w:r>
      <w:proofErr w:type="gramStart"/>
      <w:r>
        <w:rPr>
          <w:sz w:val="22"/>
          <w:szCs w:val="22"/>
        </w:rPr>
        <w:t>непригодными</w:t>
      </w:r>
      <w:proofErr w:type="gramEnd"/>
      <w:r>
        <w:rPr>
          <w:sz w:val="22"/>
          <w:szCs w:val="22"/>
        </w:rPr>
        <w:t xml:space="preserve"> для проживания  </w:t>
      </w:r>
      <w:r>
        <w:rPr>
          <w:sz w:val="22"/>
          <w:szCs w:val="22"/>
          <w:u w:val="single"/>
        </w:rPr>
        <w:t>нет</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FF24C7" w:rsidRDefault="00FF24C7" w:rsidP="00FF24C7">
      <w:pPr>
        <w:rPr>
          <w:sz w:val="22"/>
          <w:szCs w:val="22"/>
        </w:rPr>
      </w:pPr>
      <w:r>
        <w:rPr>
          <w:sz w:val="22"/>
          <w:szCs w:val="22"/>
        </w:rPr>
        <w:t xml:space="preserve">18. Строительный объем      </w:t>
      </w:r>
      <w:r>
        <w:rPr>
          <w:sz w:val="22"/>
          <w:szCs w:val="22"/>
          <w:u w:val="single"/>
        </w:rPr>
        <w:tab/>
        <w:t xml:space="preserve">  куб. </w:t>
      </w:r>
      <w:proofErr w:type="gramStart"/>
      <w:r>
        <w:rPr>
          <w:sz w:val="22"/>
          <w:szCs w:val="22"/>
          <w:u w:val="single"/>
        </w:rPr>
        <w:t>м</w:t>
      </w:r>
      <w:proofErr w:type="gramEnd"/>
    </w:p>
    <w:p w:rsidR="00FF24C7" w:rsidRDefault="00FF24C7" w:rsidP="00FF24C7">
      <w:pPr>
        <w:rPr>
          <w:sz w:val="22"/>
          <w:szCs w:val="22"/>
        </w:rPr>
      </w:pPr>
      <w:r>
        <w:rPr>
          <w:sz w:val="22"/>
          <w:szCs w:val="22"/>
        </w:rPr>
        <w:t>19. Площадь:</w:t>
      </w:r>
    </w:p>
    <w:p w:rsidR="00FF24C7" w:rsidRDefault="00FF24C7" w:rsidP="00FF24C7">
      <w:pPr>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197,10  кв.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185,2  кв. м</w:t>
      </w:r>
    </w:p>
    <w:p w:rsidR="00FF24C7" w:rsidRDefault="00FF24C7" w:rsidP="00FF24C7">
      <w:pPr>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rPr>
        <w:tab/>
      </w:r>
      <w:r>
        <w:rPr>
          <w:sz w:val="22"/>
          <w:szCs w:val="22"/>
          <w:u w:val="single"/>
        </w:rPr>
        <w:t>11,9  кв. м</w:t>
      </w:r>
    </w:p>
    <w:p w:rsidR="00FF24C7" w:rsidRDefault="00FF24C7" w:rsidP="00FF24C7">
      <w:pPr>
        <w:rPr>
          <w:sz w:val="22"/>
          <w:szCs w:val="22"/>
          <w:u w:val="single"/>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ab/>
        <w:t>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120,10</w:t>
      </w:r>
      <w:r>
        <w:rPr>
          <w:sz w:val="22"/>
          <w:szCs w:val="22"/>
        </w:rPr>
        <w:t xml:space="preserve"> квадратных метров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86:06:0020503:196</w:t>
      </w:r>
    </w:p>
    <w:p w:rsidR="00FF24C7" w:rsidRDefault="00FF24C7" w:rsidP="00FF24C7">
      <w:pPr>
        <w:rPr>
          <w:sz w:val="22"/>
          <w:szCs w:val="22"/>
        </w:rPr>
      </w:pPr>
      <w:r>
        <w:rPr>
          <w:sz w:val="22"/>
          <w:szCs w:val="22"/>
          <w:lang w:val="en-US"/>
        </w:rPr>
        <w:t>II</w:t>
      </w:r>
      <w:r>
        <w:rPr>
          <w:sz w:val="22"/>
          <w:szCs w:val="22"/>
        </w:rPr>
        <w:t>.Техническое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4. Перекрытия</w:t>
            </w:r>
          </w:p>
          <w:p w:rsidR="00FF24C7" w:rsidRDefault="00FF24C7">
            <w:r>
              <w:rPr>
                <w:sz w:val="22"/>
                <w:szCs w:val="22"/>
              </w:rPr>
              <w:t xml:space="preserve">чердачные </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 w:rsidR="00FF24C7" w:rsidRDefault="00FF24C7">
            <w:r>
              <w:rPr>
                <w:sz w:val="22"/>
                <w:szCs w:val="22"/>
              </w:rPr>
              <w:t>Деревянные</w:t>
            </w:r>
          </w:p>
        </w:tc>
        <w:tc>
          <w:tcPr>
            <w:tcW w:w="2158" w:type="dxa"/>
            <w:tcBorders>
              <w:top w:val="single" w:sz="4" w:space="0" w:color="auto"/>
              <w:left w:val="single" w:sz="4" w:space="0" w:color="auto"/>
              <w:bottom w:val="nil"/>
              <w:right w:val="single" w:sz="4" w:space="0" w:color="auto"/>
            </w:tcBorders>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lastRenderedPageBreak/>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Профилированные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7. Проемы</w:t>
            </w:r>
          </w:p>
        </w:tc>
        <w:tc>
          <w:tcPr>
            <w:tcW w:w="2977" w:type="dxa"/>
            <w:vMerge w:val="restart"/>
            <w:tcBorders>
              <w:top w:val="single" w:sz="4" w:space="0" w:color="auto"/>
              <w:left w:val="nil"/>
              <w:bottom w:val="nil"/>
              <w:right w:val="single" w:sz="4" w:space="0" w:color="auto"/>
            </w:tcBorders>
            <w:vAlign w:val="bottom"/>
          </w:tcPr>
          <w:p w:rsidR="00FF24C7" w:rsidRDefault="00FF24C7"/>
        </w:tc>
        <w:tc>
          <w:tcPr>
            <w:tcW w:w="2158" w:type="dxa"/>
            <w:vMerge w:val="restart"/>
            <w:tcBorders>
              <w:top w:val="single" w:sz="4" w:space="0" w:color="auto"/>
              <w:left w:val="nil"/>
              <w:bottom w:val="nil"/>
              <w:right w:val="single" w:sz="4" w:space="0" w:color="auto"/>
            </w:tcBorders>
            <w:vAlign w:val="bottom"/>
          </w:tcPr>
          <w:p w:rsidR="00FF24C7" w:rsidRDefault="00FF24C7"/>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r>
              <w:rPr>
                <w:sz w:val="22"/>
                <w:szCs w:val="22"/>
              </w:rPr>
              <w:t>Деревянные, двойные</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tc>
        <w:tc>
          <w:tcPr>
            <w:tcW w:w="2158" w:type="dxa"/>
            <w:tcBorders>
              <w:top w:val="nil"/>
              <w:left w:val="nil"/>
              <w:bottom w:val="single" w:sz="4" w:space="0" w:color="auto"/>
              <w:right w:val="single" w:sz="4" w:space="0" w:color="auto"/>
            </w:tcBorders>
            <w:vAlign w:val="bottom"/>
          </w:tcPr>
          <w:p w:rsidR="00FF24C7" w:rsidRDefault="00FF24C7"/>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r>
              <w:rPr>
                <w:sz w:val="22"/>
                <w:szCs w:val="22"/>
              </w:rPr>
              <w:t>Обои,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tc>
        <w:tc>
          <w:tcPr>
            <w:tcW w:w="2158" w:type="dxa"/>
            <w:tcBorders>
              <w:top w:val="nil"/>
              <w:left w:val="nil"/>
              <w:bottom w:val="single" w:sz="4" w:space="0" w:color="auto"/>
              <w:right w:val="single" w:sz="4" w:space="0" w:color="auto"/>
            </w:tcBorders>
            <w:vAlign w:val="bottom"/>
          </w:tcPr>
          <w:p w:rsidR="00FF24C7" w:rsidRDefault="00FF24C7"/>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tc>
        <w:tc>
          <w:tcPr>
            <w:tcW w:w="2158" w:type="dxa"/>
            <w:tcBorders>
              <w:top w:val="nil"/>
              <w:left w:val="nil"/>
              <w:bottom w:val="single" w:sz="4" w:space="0" w:color="auto"/>
              <w:right w:val="single" w:sz="4" w:space="0" w:color="auto"/>
            </w:tcBorders>
            <w:vAlign w:val="bottom"/>
          </w:tcPr>
          <w:p w:rsidR="00FF24C7" w:rsidRDefault="00FF24C7"/>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tc>
        <w:tc>
          <w:tcPr>
            <w:tcW w:w="2158" w:type="dxa"/>
            <w:tcBorders>
              <w:top w:val="nil"/>
              <w:left w:val="nil"/>
              <w:bottom w:val="single" w:sz="4" w:space="0" w:color="auto"/>
              <w:right w:val="single" w:sz="4" w:space="0" w:color="auto"/>
            </w:tcBorders>
            <w:vAlign w:val="bottom"/>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bl>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ельская, дом 6</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1981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 xml:space="preserve">11. Наличие цокольного этажа  </w:t>
      </w:r>
    </w:p>
    <w:p w:rsidR="00FF24C7" w:rsidRDefault="00FF24C7" w:rsidP="00FF24C7">
      <w:pPr>
        <w:rPr>
          <w:sz w:val="22"/>
          <w:szCs w:val="22"/>
        </w:rPr>
      </w:pPr>
      <w:r>
        <w:rPr>
          <w:sz w:val="22"/>
          <w:szCs w:val="22"/>
        </w:rPr>
        <w:t xml:space="preserve">12. Наличие мансарды  </w:t>
      </w:r>
    </w:p>
    <w:p w:rsidR="00FF24C7" w:rsidRDefault="00FF24C7" w:rsidP="00FF24C7">
      <w:pPr>
        <w:rPr>
          <w:sz w:val="22"/>
          <w:szCs w:val="22"/>
        </w:rPr>
      </w:pPr>
      <w:r>
        <w:rPr>
          <w:sz w:val="22"/>
          <w:szCs w:val="22"/>
        </w:rPr>
        <w:t xml:space="preserve">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53,30 кв. м"/>
        </w:smartTagPr>
        <w:r>
          <w:rPr>
            <w:sz w:val="22"/>
            <w:szCs w:val="22"/>
            <w:u w:val="single"/>
          </w:rPr>
          <w:t>53,30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46,90кв.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6,4 кв. м"/>
        </w:smartTagPr>
        <w:r>
          <w:rPr>
            <w:sz w:val="22"/>
            <w:szCs w:val="22"/>
            <w:u w:val="single"/>
          </w:rPr>
          <w:t>6,4 кв. м</w:t>
        </w:r>
      </w:smartTag>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253"/>
        </w:trPr>
        <w:tc>
          <w:tcPr>
            <w:tcW w:w="4253" w:type="dxa"/>
            <w:vMerge w:val="restart"/>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vMerge w:val="restart"/>
            <w:tcBorders>
              <w:top w:val="nil"/>
              <w:left w:val="single" w:sz="4" w:space="0" w:color="auto"/>
              <w:bottom w:val="nil"/>
              <w:right w:val="single" w:sz="4" w:space="0" w:color="auto"/>
            </w:tcBorders>
            <w:hideMark/>
          </w:tcPr>
          <w:p w:rsidR="00FF24C7" w:rsidRDefault="00FF24C7">
            <w:pPr>
              <w:ind w:left="57"/>
            </w:pPr>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rPr>
          <w:trHeight w:val="769"/>
        </w:trPr>
        <w:tc>
          <w:tcPr>
            <w:tcW w:w="4253" w:type="dxa"/>
            <w:vMerge/>
            <w:tcBorders>
              <w:top w:val="nil"/>
              <w:left w:val="single" w:sz="4" w:space="0" w:color="auto"/>
              <w:bottom w:val="nil"/>
              <w:right w:val="single" w:sz="4" w:space="0" w:color="auto"/>
            </w:tcBorders>
            <w:vAlign w:val="center"/>
            <w:hideMark/>
          </w:tcPr>
          <w:p w:rsidR="00FF24C7" w:rsidRDefault="00FF24C7"/>
        </w:tc>
        <w:tc>
          <w:tcPr>
            <w:tcW w:w="2977" w:type="dxa"/>
            <w:vMerge/>
            <w:tcBorders>
              <w:top w:val="nil"/>
              <w:left w:val="single" w:sz="4" w:space="0" w:color="auto"/>
              <w:bottom w:val="nil"/>
              <w:right w:val="single" w:sz="4" w:space="0" w:color="auto"/>
            </w:tcBorders>
            <w:vAlign w:val="center"/>
            <w:hideMark/>
          </w:tcPr>
          <w:p w:rsidR="00FF24C7" w:rsidRDefault="00FF24C7"/>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Проф.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покраска</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ельская, дом 18</w:t>
      </w:r>
    </w:p>
    <w:p w:rsidR="00FF24C7" w:rsidRDefault="00FF24C7" w:rsidP="00FF24C7">
      <w:pPr>
        <w:widowControl w:val="0"/>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1988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134,6  кв. м</w:t>
      </w:r>
    </w:p>
    <w:p w:rsidR="00FF24C7" w:rsidRDefault="00FF24C7" w:rsidP="00FF24C7">
      <w:pPr>
        <w:tabs>
          <w:tab w:val="center" w:pos="7598"/>
          <w:tab w:val="right" w:pos="10206"/>
        </w:tabs>
        <w:rPr>
          <w:sz w:val="22"/>
          <w:szCs w:val="22"/>
        </w:rPr>
      </w:pPr>
      <w:r>
        <w:rPr>
          <w:sz w:val="22"/>
          <w:szCs w:val="22"/>
        </w:rPr>
        <w:t xml:space="preserve">б) жилых помещений (общая площадь квартир)     </w:t>
      </w:r>
      <w:r>
        <w:rPr>
          <w:sz w:val="22"/>
          <w:szCs w:val="22"/>
          <w:u w:val="single"/>
        </w:rPr>
        <w:t>134,6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24. Площадь земельного участка, входящего в состав общего имущества многоквартирного дома</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tc>
        <w:tc>
          <w:tcPr>
            <w:tcW w:w="2977" w:type="dxa"/>
            <w:vMerge w:val="restart"/>
            <w:tcBorders>
              <w:top w:val="nil"/>
              <w:left w:val="single" w:sz="4" w:space="0" w:color="auto"/>
              <w:bottom w:val="nil"/>
              <w:right w:val="single" w:sz="4" w:space="0" w:color="auto"/>
            </w:tcBorders>
          </w:tcPr>
          <w:p w:rsidR="00FF24C7" w:rsidRDefault="00FF24C7">
            <w:pPr>
              <w:ind w:left="57"/>
            </w:pPr>
          </w:p>
          <w:p w:rsidR="00FF24C7" w:rsidRDefault="00FF24C7">
            <w:pPr>
              <w:ind w:left="57"/>
            </w:pPr>
            <w:r>
              <w:rPr>
                <w:sz w:val="22"/>
                <w:szCs w:val="22"/>
              </w:rPr>
              <w:t>Деревянные</w:t>
            </w:r>
          </w:p>
        </w:tc>
        <w:tc>
          <w:tcPr>
            <w:tcW w:w="2158" w:type="dxa"/>
            <w:vMerge w:val="restart"/>
            <w:tcBorders>
              <w:top w:val="nil"/>
              <w:left w:val="single" w:sz="4" w:space="0" w:color="auto"/>
              <w:bottom w:val="nil"/>
              <w:right w:val="single" w:sz="4" w:space="0" w:color="auto"/>
            </w:tcBorders>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r>
              <w:rPr>
                <w:sz w:val="22"/>
                <w:szCs w:val="22"/>
              </w:rPr>
              <w:t>чердачные</w:t>
            </w:r>
          </w:p>
        </w:tc>
        <w:tc>
          <w:tcPr>
            <w:tcW w:w="2977" w:type="dxa"/>
            <w:vMerge/>
            <w:tcBorders>
              <w:top w:val="nil"/>
              <w:left w:val="single" w:sz="4" w:space="0" w:color="auto"/>
              <w:bottom w:val="nil"/>
              <w:right w:val="single" w:sz="4" w:space="0" w:color="auto"/>
            </w:tcBorders>
            <w:vAlign w:val="center"/>
            <w:hideMark/>
          </w:tcPr>
          <w:p w:rsidR="00FF24C7" w:rsidRDefault="00FF24C7"/>
        </w:tc>
        <w:tc>
          <w:tcPr>
            <w:tcW w:w="2158" w:type="dxa"/>
            <w:vMerge/>
            <w:tcBorders>
              <w:top w:val="nil"/>
              <w:left w:val="single" w:sz="4" w:space="0" w:color="auto"/>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hideMark/>
          </w:tcPr>
          <w:p w:rsidR="00FF24C7" w:rsidRDefault="00FF24C7">
            <w:r>
              <w:rPr>
                <w:sz w:val="22"/>
                <w:szCs w:val="22"/>
              </w:rPr>
              <w:t>междуэтажные</w:t>
            </w:r>
          </w:p>
        </w:tc>
        <w:tc>
          <w:tcPr>
            <w:tcW w:w="2977" w:type="dxa"/>
            <w:tcBorders>
              <w:top w:val="nil"/>
              <w:left w:val="single" w:sz="4" w:space="0" w:color="auto"/>
              <w:bottom w:val="nil"/>
              <w:right w:val="single" w:sz="4" w:space="0" w:color="auto"/>
            </w:tcBorders>
          </w:tcPr>
          <w:p w:rsidR="00FF24C7" w:rsidRDefault="00FF24C7">
            <w:pPr>
              <w:ind w:left="57"/>
            </w:pPr>
          </w:p>
        </w:tc>
        <w:tc>
          <w:tcPr>
            <w:tcW w:w="2158" w:type="dxa"/>
            <w:vMerge w:val="restart"/>
            <w:tcBorders>
              <w:top w:val="nil"/>
              <w:left w:val="single" w:sz="4" w:space="0" w:color="auto"/>
              <w:bottom w:val="single" w:sz="4" w:space="0" w:color="auto"/>
              <w:right w:val="single" w:sz="4" w:space="0" w:color="auto"/>
            </w:tcBorders>
          </w:tcPr>
          <w:p w:rsidR="00FF24C7" w:rsidRDefault="00FF24C7">
            <w:pPr>
              <w:ind w:left="57"/>
            </w:pPr>
          </w:p>
        </w:tc>
      </w:tr>
      <w:tr w:rsidR="00FF24C7" w:rsidTr="00FF24C7">
        <w:trPr>
          <w:trHeight w:val="516"/>
        </w:trPr>
        <w:tc>
          <w:tcPr>
            <w:tcW w:w="4253" w:type="dxa"/>
            <w:tcBorders>
              <w:top w:val="nil"/>
              <w:left w:val="single" w:sz="4" w:space="0" w:color="auto"/>
              <w:bottom w:val="single" w:sz="4" w:space="0" w:color="auto"/>
              <w:right w:val="single" w:sz="4" w:space="0" w:color="auto"/>
            </w:tcBorders>
            <w:hideMark/>
          </w:tcPr>
          <w:p w:rsidR="00FF24C7" w:rsidRDefault="00FF24C7">
            <w:r>
              <w:rPr>
                <w:sz w:val="22"/>
                <w:szCs w:val="22"/>
              </w:rPr>
              <w:t>подвальные</w:t>
            </w:r>
          </w:p>
          <w:p w:rsidR="00FF24C7" w:rsidRDefault="00FF24C7">
            <w:r>
              <w:rPr>
                <w:sz w:val="22"/>
                <w:szCs w:val="22"/>
              </w:rPr>
              <w:t>(другое)</w:t>
            </w:r>
          </w:p>
        </w:tc>
        <w:tc>
          <w:tcPr>
            <w:tcW w:w="2977" w:type="dxa"/>
            <w:tcBorders>
              <w:top w:val="nil"/>
              <w:left w:val="single" w:sz="4" w:space="0" w:color="auto"/>
              <w:bottom w:val="single" w:sz="4" w:space="0" w:color="auto"/>
              <w:right w:val="single" w:sz="4" w:space="0" w:color="auto"/>
            </w:tcBorders>
          </w:tcPr>
          <w:p w:rsidR="00FF24C7" w:rsidRDefault="00FF24C7">
            <w:pPr>
              <w:ind w:left="57"/>
            </w:pPr>
          </w:p>
        </w:tc>
        <w:tc>
          <w:tcPr>
            <w:tcW w:w="2158" w:type="dxa"/>
            <w:vMerge/>
            <w:tcBorders>
              <w:top w:val="nil"/>
              <w:left w:val="single" w:sz="4" w:space="0" w:color="auto"/>
              <w:bottom w:val="single" w:sz="4" w:space="0" w:color="auto"/>
              <w:right w:val="single" w:sz="4" w:space="0" w:color="auto"/>
            </w:tcBorders>
            <w:vAlign w:val="center"/>
            <w:hideMark/>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Проф.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Покраска, 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овхозная, дом 1</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2012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u w:val="single"/>
        </w:rPr>
      </w:pPr>
      <w:r>
        <w:rPr>
          <w:sz w:val="22"/>
          <w:szCs w:val="22"/>
        </w:rPr>
        <w:t xml:space="preserve">9. Количество этажей     </w:t>
      </w:r>
      <w:r>
        <w:rPr>
          <w:sz w:val="22"/>
          <w:szCs w:val="22"/>
          <w:u w:val="single"/>
        </w:rPr>
        <w:t>2</w:t>
      </w:r>
    </w:p>
    <w:p w:rsidR="00FF24C7" w:rsidRDefault="00FF24C7" w:rsidP="00FF24C7">
      <w:pPr>
        <w:rPr>
          <w:sz w:val="22"/>
          <w:szCs w:val="22"/>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16</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1024,50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47,48 кв. м"/>
        </w:smartTagPr>
        <w:r>
          <w:rPr>
            <w:sz w:val="22"/>
            <w:szCs w:val="22"/>
            <w:u w:val="single"/>
          </w:rPr>
          <w:t>947,48 кв. м</w:t>
        </w:r>
      </w:smartTag>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84,20  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86:06:0020502:441</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Железобетонные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Легкобетонные блоки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Пустотные плиты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tc>
        <w:tc>
          <w:tcPr>
            <w:tcW w:w="2977" w:type="dxa"/>
            <w:vMerge w:val="restart"/>
            <w:tcBorders>
              <w:top w:val="nil"/>
              <w:left w:val="single" w:sz="4" w:space="0" w:color="auto"/>
              <w:bottom w:val="nil"/>
              <w:right w:val="single" w:sz="4" w:space="0" w:color="auto"/>
            </w:tcBorders>
            <w:hideMark/>
          </w:tcPr>
          <w:p w:rsidR="00FF24C7" w:rsidRDefault="00FF24C7">
            <w:pPr>
              <w:ind w:left="57"/>
            </w:pPr>
            <w:r>
              <w:rPr>
                <w:sz w:val="22"/>
                <w:szCs w:val="22"/>
              </w:rPr>
              <w:t>Пустотные плиты</w:t>
            </w:r>
          </w:p>
        </w:tc>
        <w:tc>
          <w:tcPr>
            <w:tcW w:w="2158" w:type="dxa"/>
            <w:vMerge w:val="restart"/>
            <w:tcBorders>
              <w:top w:val="nil"/>
              <w:left w:val="single" w:sz="4" w:space="0" w:color="auto"/>
              <w:bottom w:val="nil"/>
              <w:right w:val="single" w:sz="4" w:space="0" w:color="auto"/>
            </w:tcBorders>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r>
              <w:rPr>
                <w:sz w:val="22"/>
                <w:szCs w:val="22"/>
              </w:rPr>
              <w:t>чердачные</w:t>
            </w:r>
          </w:p>
        </w:tc>
        <w:tc>
          <w:tcPr>
            <w:tcW w:w="2977" w:type="dxa"/>
            <w:vMerge/>
            <w:tcBorders>
              <w:top w:val="nil"/>
              <w:left w:val="single" w:sz="4" w:space="0" w:color="auto"/>
              <w:bottom w:val="nil"/>
              <w:right w:val="single" w:sz="4" w:space="0" w:color="auto"/>
            </w:tcBorders>
            <w:vAlign w:val="center"/>
            <w:hideMark/>
          </w:tcPr>
          <w:p w:rsidR="00FF24C7" w:rsidRDefault="00FF24C7"/>
        </w:tc>
        <w:tc>
          <w:tcPr>
            <w:tcW w:w="2158" w:type="dxa"/>
            <w:vMerge/>
            <w:tcBorders>
              <w:top w:val="nil"/>
              <w:left w:val="single" w:sz="4" w:space="0" w:color="auto"/>
              <w:bottom w:val="nil"/>
              <w:right w:val="single" w:sz="4" w:space="0" w:color="auto"/>
            </w:tcBorders>
            <w:vAlign w:val="center"/>
            <w:hideMark/>
          </w:tcPr>
          <w:p w:rsidR="00FF24C7" w:rsidRDefault="00FF24C7"/>
        </w:tc>
      </w:tr>
      <w:tr w:rsidR="00FF24C7" w:rsidTr="00FF24C7">
        <w:tc>
          <w:tcPr>
            <w:tcW w:w="4253" w:type="dxa"/>
            <w:vMerge w:val="restart"/>
            <w:tcBorders>
              <w:top w:val="nil"/>
              <w:left w:val="single" w:sz="4" w:space="0" w:color="auto"/>
              <w:bottom w:val="nil"/>
              <w:right w:val="single" w:sz="4" w:space="0" w:color="auto"/>
            </w:tcBorders>
            <w:hideMark/>
          </w:tcPr>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nil"/>
              <w:left w:val="single" w:sz="4" w:space="0" w:color="auto"/>
              <w:bottom w:val="nil"/>
              <w:right w:val="single" w:sz="4" w:space="0" w:color="auto"/>
            </w:tcBorders>
          </w:tcPr>
          <w:p w:rsidR="00FF24C7" w:rsidRDefault="00FF24C7">
            <w:pPr>
              <w:ind w:left="57"/>
            </w:pP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rPr>
          <w:trHeight w:val="516"/>
        </w:trPr>
        <w:tc>
          <w:tcPr>
            <w:tcW w:w="4253" w:type="dxa"/>
            <w:vMerge/>
            <w:tcBorders>
              <w:top w:val="nil"/>
              <w:left w:val="single" w:sz="4" w:space="0" w:color="auto"/>
              <w:bottom w:val="nil"/>
              <w:right w:val="single" w:sz="4" w:space="0" w:color="auto"/>
            </w:tcBorders>
            <w:vAlign w:val="center"/>
            <w:hideMark/>
          </w:tcPr>
          <w:p w:rsidR="00FF24C7" w:rsidRDefault="00FF24C7"/>
        </w:tc>
        <w:tc>
          <w:tcPr>
            <w:tcW w:w="2977" w:type="dxa"/>
            <w:tcBorders>
              <w:top w:val="nil"/>
              <w:left w:val="single" w:sz="4" w:space="0" w:color="auto"/>
              <w:bottom w:val="nil"/>
              <w:right w:val="single" w:sz="4" w:space="0" w:color="auto"/>
            </w:tcBorders>
          </w:tcPr>
          <w:p w:rsidR="00FF24C7" w:rsidRDefault="00FF24C7">
            <w:pPr>
              <w:ind w:left="57"/>
            </w:pP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proofErr w:type="spellStart"/>
            <w:r>
              <w:rPr>
                <w:sz w:val="22"/>
                <w:szCs w:val="22"/>
              </w:rPr>
              <w:t>Профнастил</w:t>
            </w:r>
            <w:proofErr w:type="spellEnd"/>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proofErr w:type="spellStart"/>
            <w:r>
              <w:rPr>
                <w:sz w:val="22"/>
                <w:szCs w:val="22"/>
              </w:rPr>
              <w:t>Пласт.окно</w:t>
            </w:r>
            <w:proofErr w:type="spellEnd"/>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Штукатурка, побелка,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rPr>
          <w:b/>
          <w:color w:val="000000"/>
          <w:sz w:val="22"/>
          <w:szCs w:val="22"/>
        </w:rPr>
      </w:pPr>
      <w:r>
        <w:rPr>
          <w:b/>
          <w:color w:val="000000"/>
          <w:sz w:val="22"/>
          <w:szCs w:val="22"/>
        </w:rPr>
        <w:br w:type="page"/>
      </w:r>
      <w:r>
        <w:rPr>
          <w:b/>
          <w:color w:val="000000"/>
          <w:sz w:val="22"/>
          <w:szCs w:val="22"/>
        </w:rPr>
        <w:lastRenderedPageBreak/>
        <w:t xml:space="preserve"> </w:t>
      </w:r>
    </w:p>
    <w:p w:rsidR="00FF24C7" w:rsidRDefault="00FF24C7" w:rsidP="00FF24C7">
      <w:pPr>
        <w:rPr>
          <w:sz w:val="22"/>
          <w:szCs w:val="22"/>
        </w:rPr>
      </w:pPr>
    </w:p>
    <w:p w:rsidR="00FF24C7" w:rsidRDefault="00FF24C7" w:rsidP="00FF24C7">
      <w:pPr>
        <w:widowControl w:val="0"/>
        <w:jc w:val="center"/>
        <w:rPr>
          <w:b/>
          <w:color w:val="000000"/>
          <w:sz w:val="22"/>
          <w:szCs w:val="22"/>
        </w:rPr>
      </w:pPr>
      <w:r>
        <w:rPr>
          <w:b/>
          <w:color w:val="000000"/>
          <w:sz w:val="22"/>
          <w:szCs w:val="22"/>
        </w:rPr>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овхозная, дом 6а</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2017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4</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254,07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254,07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86:06:0020503:150</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блоки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749"/>
        </w:trPr>
        <w:tc>
          <w:tcPr>
            <w:tcW w:w="4253" w:type="dxa"/>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 междуэтажные</w:t>
            </w:r>
          </w:p>
          <w:p w:rsidR="00FF24C7" w:rsidRDefault="00FF24C7">
            <w:r>
              <w:rPr>
                <w:sz w:val="22"/>
                <w:szCs w:val="22"/>
              </w:rPr>
              <w:t>подвальные (другое)</w:t>
            </w:r>
          </w:p>
        </w:tc>
        <w:tc>
          <w:tcPr>
            <w:tcW w:w="2977" w:type="dxa"/>
            <w:tcBorders>
              <w:top w:val="nil"/>
              <w:left w:val="single" w:sz="4" w:space="0" w:color="auto"/>
              <w:bottom w:val="nil"/>
              <w:right w:val="single" w:sz="4" w:space="0" w:color="auto"/>
            </w:tcBorders>
            <w:hideMark/>
          </w:tcPr>
          <w:p w:rsidR="00FF24C7" w:rsidRDefault="00FF24C7">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proofErr w:type="spellStart"/>
            <w:r>
              <w:rPr>
                <w:sz w:val="22"/>
                <w:szCs w:val="22"/>
              </w:rPr>
              <w:t>Профнастил</w:t>
            </w:r>
            <w:proofErr w:type="spellEnd"/>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Покраска, 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овхозная, дом 10</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1984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37,4 кв. м"/>
        </w:smartTagPr>
        <w:r>
          <w:rPr>
            <w:sz w:val="22"/>
            <w:szCs w:val="22"/>
            <w:u w:val="single"/>
          </w:rPr>
          <w:t>137,4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131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6,4кв.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49,4 кв. м"/>
        </w:smartTagPr>
        <w:r>
          <w:rPr>
            <w:sz w:val="22"/>
            <w:szCs w:val="22"/>
            <w:u w:val="single"/>
          </w:rPr>
          <w:t>49,4 кв. м</w:t>
        </w:r>
      </w:smartTag>
    </w:p>
    <w:p w:rsidR="00FF24C7" w:rsidRDefault="00FF24C7" w:rsidP="00FF24C7">
      <w:pPr>
        <w:tabs>
          <w:tab w:val="center" w:pos="5245"/>
          <w:tab w:val="left" w:pos="7088"/>
        </w:tabs>
        <w:rPr>
          <w:sz w:val="22"/>
          <w:szCs w:val="22"/>
          <w:u w:val="single"/>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24. Площадь земельного участка, входящего в состав общего имущества многоквартирного дома</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86:06:0020503:186</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749"/>
        </w:trPr>
        <w:tc>
          <w:tcPr>
            <w:tcW w:w="4253" w:type="dxa"/>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 междуэтажные</w:t>
            </w:r>
          </w:p>
          <w:p w:rsidR="00FF24C7" w:rsidRDefault="00FF24C7">
            <w:r>
              <w:rPr>
                <w:sz w:val="22"/>
                <w:szCs w:val="22"/>
              </w:rPr>
              <w:t>подвальные (другое)</w:t>
            </w:r>
          </w:p>
        </w:tc>
        <w:tc>
          <w:tcPr>
            <w:tcW w:w="2977" w:type="dxa"/>
            <w:tcBorders>
              <w:top w:val="nil"/>
              <w:left w:val="single" w:sz="4" w:space="0" w:color="auto"/>
              <w:bottom w:val="nil"/>
              <w:right w:val="single" w:sz="4" w:space="0" w:color="auto"/>
            </w:tcBorders>
            <w:hideMark/>
          </w:tcPr>
          <w:p w:rsidR="00FF24C7" w:rsidRDefault="00FF24C7">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lastRenderedPageBreak/>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автономное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.Ш</w:t>
      </w:r>
      <w:proofErr w:type="gramEnd"/>
      <w:r>
        <w:rPr>
          <w:sz w:val="22"/>
          <w:szCs w:val="22"/>
          <w:u w:val="single"/>
        </w:rPr>
        <w:t>кольная, дом 8</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1974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u w:val="single"/>
        </w:rPr>
      </w:pPr>
      <w:r>
        <w:rPr>
          <w:sz w:val="22"/>
          <w:szCs w:val="22"/>
        </w:rPr>
        <w:t xml:space="preserve">7. Год последнего капитального ремонта </w:t>
      </w:r>
      <w:r>
        <w:rPr>
          <w:sz w:val="22"/>
          <w:szCs w:val="22"/>
          <w:u w:val="single"/>
        </w:rPr>
        <w:t xml:space="preserve">нет </w:t>
      </w:r>
    </w:p>
    <w:p w:rsidR="00FF24C7" w:rsidRDefault="00FF24C7" w:rsidP="00FF24C7">
      <w:pPr>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 xml:space="preserve">нет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u w:val="single"/>
        </w:rPr>
      </w:pPr>
      <w:r>
        <w:rPr>
          <w:sz w:val="22"/>
          <w:szCs w:val="22"/>
        </w:rPr>
        <w:t>15. Количество нежилых помещений, не входящих в состав общего имущества</w:t>
      </w:r>
      <w:r>
        <w:rPr>
          <w:sz w:val="22"/>
          <w:szCs w:val="22"/>
        </w:rPr>
        <w:br/>
        <w:t xml:space="preserve">16. Реквизиты правового акта о признании всех жилых помещений в многоквартирном доме </w:t>
      </w:r>
      <w:proofErr w:type="gramStart"/>
      <w:r>
        <w:rPr>
          <w:sz w:val="22"/>
          <w:szCs w:val="22"/>
        </w:rPr>
        <w:t>непригодными</w:t>
      </w:r>
      <w:proofErr w:type="gramEnd"/>
      <w:r>
        <w:rPr>
          <w:sz w:val="22"/>
          <w:szCs w:val="22"/>
        </w:rPr>
        <w:t xml:space="preserve"> для проживания  </w:t>
      </w:r>
      <w:r>
        <w:rPr>
          <w:sz w:val="22"/>
          <w:szCs w:val="22"/>
          <w:u w:val="single"/>
        </w:rPr>
        <w:t>нет</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75,9 кв. м"/>
        </w:smartTagPr>
        <w:r>
          <w:rPr>
            <w:sz w:val="22"/>
            <w:szCs w:val="22"/>
            <w:u w:val="single"/>
          </w:rPr>
          <w:t>175,9 кв. м</w:t>
        </w:r>
      </w:smartTag>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164 кв. м"/>
        </w:smartTagPr>
        <w:r>
          <w:rPr>
            <w:sz w:val="22"/>
            <w:szCs w:val="22"/>
            <w:u w:val="single"/>
          </w:rPr>
          <w:t>164 кв. м</w:t>
        </w:r>
      </w:smartTag>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rPr>
        <w:tab/>
      </w:r>
      <w:r>
        <w:rPr>
          <w:sz w:val="22"/>
          <w:szCs w:val="22"/>
          <w:u w:val="single"/>
        </w:rPr>
        <w:t>11,9кв.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ab/>
        <w:t>кв. м</w:t>
      </w:r>
    </w:p>
    <w:p w:rsidR="00FF24C7" w:rsidRDefault="00FF24C7" w:rsidP="00FF24C7">
      <w:pPr>
        <w:rPr>
          <w:sz w:val="22"/>
          <w:szCs w:val="22"/>
        </w:rPr>
      </w:pPr>
      <w:r>
        <w:rPr>
          <w:sz w:val="22"/>
          <w:szCs w:val="22"/>
        </w:rPr>
        <w:t xml:space="preserve">22. Уборочная площадь общих коридоров    </w:t>
      </w:r>
      <w:r>
        <w:rPr>
          <w:sz w:val="22"/>
          <w:szCs w:val="22"/>
          <w:u w:val="single"/>
        </w:rPr>
        <w:tab/>
        <w:t>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86:06:0020502:284</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828"/>
        <w:gridCol w:w="3391"/>
        <w:gridCol w:w="2977"/>
        <w:gridCol w:w="2992"/>
      </w:tblGrid>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 сваи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265"/>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Шифер</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042"/>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Двойные</w:t>
            </w:r>
          </w:p>
          <w:p w:rsidR="00FF24C7" w:rsidRDefault="00FF24C7">
            <w:pPr>
              <w:adjustRightInd w:val="0"/>
              <w:spacing w:line="240" w:lineRule="atLeast"/>
            </w:pPr>
            <w:r>
              <w:rPr>
                <w:sz w:val="22"/>
                <w:szCs w:val="22"/>
              </w:rPr>
              <w:t>Простые</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965"/>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vAlign w:val="center"/>
            <w:hideMark/>
          </w:tcPr>
          <w:p w:rsidR="00FF24C7" w:rsidRDefault="00FF24C7">
            <w:r>
              <w:rPr>
                <w:sz w:val="22"/>
                <w:szCs w:val="22"/>
              </w:rPr>
              <w:t>Побелка, покраска</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036"/>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 w:rsidR="00FF24C7" w:rsidRDefault="00FF24C7"/>
          <w:p w:rsidR="00FF24C7" w:rsidRDefault="00FF24C7"/>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4301"/>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 w:rsidR="00FF24C7" w:rsidRDefault="00FF24C7"/>
          <w:p w:rsidR="00FF24C7" w:rsidRDefault="00FF24C7"/>
          <w:p w:rsidR="00FF24C7" w:rsidRDefault="00FF24C7"/>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highlight w:val="yellow"/>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9578B0" w:rsidRDefault="00FF24C7" w:rsidP="009578B0">
      <w:pPr>
        <w:widowControl w:val="0"/>
        <w:jc w:val="center"/>
        <w:rPr>
          <w:b/>
          <w:color w:val="000000"/>
          <w:sz w:val="22"/>
          <w:szCs w:val="22"/>
        </w:rPr>
      </w:pPr>
      <w:r>
        <w:rPr>
          <w:b/>
          <w:color w:val="000000"/>
          <w:sz w:val="22"/>
          <w:szCs w:val="22"/>
        </w:rPr>
        <w:br w:type="page"/>
      </w:r>
      <w:r w:rsidR="009578B0">
        <w:rPr>
          <w:b/>
          <w:color w:val="000000"/>
          <w:sz w:val="22"/>
          <w:szCs w:val="22"/>
        </w:rPr>
        <w:lastRenderedPageBreak/>
        <w:t xml:space="preserve"> </w:t>
      </w:r>
    </w:p>
    <w:p w:rsidR="00FF24C7" w:rsidRDefault="00FF24C7" w:rsidP="00FF24C7">
      <w:pPr>
        <w:widowControl w:val="0"/>
        <w:jc w:val="center"/>
        <w:rPr>
          <w:b/>
          <w:color w:val="000000"/>
          <w:sz w:val="22"/>
          <w:szCs w:val="22"/>
        </w:rPr>
      </w:pPr>
      <w:r>
        <w:rPr>
          <w:b/>
          <w:color w:val="000000"/>
          <w:sz w:val="22"/>
          <w:szCs w:val="22"/>
        </w:rPr>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1. Адрес многоквартирного дома:</w:t>
      </w:r>
      <w:r>
        <w:rPr>
          <w:sz w:val="22"/>
          <w:szCs w:val="22"/>
          <w:u w:val="single"/>
        </w:rPr>
        <w:t xml:space="preserve"> 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2</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2003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2 (два)</w:t>
      </w:r>
    </w:p>
    <w:p w:rsidR="00FF24C7" w:rsidRDefault="00FF24C7" w:rsidP="00FF24C7">
      <w:pPr>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 xml:space="preserve">11. Наличие цокольного этажа  </w:t>
      </w:r>
    </w:p>
    <w:p w:rsidR="00FF24C7" w:rsidRDefault="00FF24C7" w:rsidP="00FF24C7">
      <w:pPr>
        <w:rPr>
          <w:sz w:val="22"/>
          <w:szCs w:val="22"/>
        </w:rPr>
      </w:pPr>
      <w:r>
        <w:rPr>
          <w:sz w:val="22"/>
          <w:szCs w:val="22"/>
        </w:rPr>
        <w:t xml:space="preserve">12. Наличие мансарды  </w:t>
      </w:r>
    </w:p>
    <w:p w:rsidR="00FF24C7" w:rsidRDefault="00FF24C7" w:rsidP="00FF24C7">
      <w:pPr>
        <w:rPr>
          <w:sz w:val="22"/>
          <w:szCs w:val="22"/>
        </w:rPr>
      </w:pPr>
      <w:r>
        <w:rPr>
          <w:sz w:val="22"/>
          <w:szCs w:val="22"/>
        </w:rPr>
        <w:t xml:space="preserve">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10</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rPr>
      </w:pPr>
      <w:r>
        <w:rPr>
          <w:sz w:val="22"/>
          <w:szCs w:val="22"/>
        </w:rPr>
        <w:t xml:space="preserve">18. Строительный объем       </w:t>
      </w:r>
      <w:r>
        <w:rPr>
          <w:sz w:val="22"/>
          <w:szCs w:val="22"/>
          <w:u w:val="single"/>
        </w:rPr>
        <w:t>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683 кв. м"/>
        </w:smartTagPr>
        <w:r>
          <w:rPr>
            <w:sz w:val="22"/>
            <w:szCs w:val="22"/>
            <w:u w:val="single"/>
          </w:rPr>
          <w:t>683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555,08 кв. м"/>
        </w:smartTagPr>
        <w:r>
          <w:rPr>
            <w:sz w:val="22"/>
            <w:szCs w:val="22"/>
            <w:u w:val="single"/>
          </w:rPr>
          <w:t>555,08 кв. м</w:t>
        </w:r>
      </w:smartTag>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127,92 кв. м"/>
        </w:smartTagPr>
        <w:r>
          <w:rPr>
            <w:sz w:val="22"/>
            <w:szCs w:val="22"/>
            <w:u w:val="single"/>
          </w:rPr>
          <w:t>127,92 кв. м</w:t>
        </w:r>
      </w:smartTag>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86:06:0020503:244</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197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Описание элементов (материал, конструкция или система, отделка и прочее)</w:t>
            </w:r>
          </w:p>
        </w:tc>
        <w:tc>
          <w:tcPr>
            <w:tcW w:w="1978"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Железобетонные сваи</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Железобетонные  блоки</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Кирпичные</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253"/>
        </w:trPr>
        <w:tc>
          <w:tcPr>
            <w:tcW w:w="4253" w:type="dxa"/>
            <w:vMerge w:val="restart"/>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 (другое)</w:t>
            </w:r>
          </w:p>
        </w:tc>
        <w:tc>
          <w:tcPr>
            <w:tcW w:w="2977" w:type="dxa"/>
            <w:vMerge w:val="restart"/>
            <w:tcBorders>
              <w:top w:val="nil"/>
              <w:left w:val="single" w:sz="4" w:space="0" w:color="auto"/>
              <w:bottom w:val="nil"/>
              <w:right w:val="single" w:sz="4" w:space="0" w:color="auto"/>
            </w:tcBorders>
          </w:tcPr>
          <w:p w:rsidR="00FF24C7" w:rsidRDefault="00FF24C7">
            <w:pPr>
              <w:adjustRightInd w:val="0"/>
              <w:spacing w:line="240" w:lineRule="atLeast"/>
            </w:pPr>
            <w:r>
              <w:rPr>
                <w:sz w:val="22"/>
                <w:szCs w:val="22"/>
              </w:rPr>
              <w:t xml:space="preserve">Пустотные железобетонные плиты </w:t>
            </w:r>
          </w:p>
          <w:p w:rsidR="00FF24C7" w:rsidRDefault="00FF24C7">
            <w:pPr>
              <w:ind w:left="57"/>
            </w:pPr>
          </w:p>
        </w:tc>
        <w:tc>
          <w:tcPr>
            <w:tcW w:w="1978" w:type="dxa"/>
            <w:tcBorders>
              <w:top w:val="nil"/>
              <w:left w:val="single" w:sz="4" w:space="0" w:color="auto"/>
              <w:bottom w:val="nil"/>
              <w:right w:val="single" w:sz="4" w:space="0" w:color="auto"/>
            </w:tcBorders>
          </w:tcPr>
          <w:p w:rsidR="00FF24C7" w:rsidRDefault="00FF24C7">
            <w:pPr>
              <w:ind w:left="57"/>
            </w:pPr>
          </w:p>
        </w:tc>
      </w:tr>
      <w:tr w:rsidR="00FF24C7" w:rsidTr="00FF24C7">
        <w:trPr>
          <w:trHeight w:val="516"/>
        </w:trPr>
        <w:tc>
          <w:tcPr>
            <w:tcW w:w="4253" w:type="dxa"/>
            <w:vMerge/>
            <w:tcBorders>
              <w:top w:val="nil"/>
              <w:left w:val="single" w:sz="4" w:space="0" w:color="auto"/>
              <w:bottom w:val="nil"/>
              <w:right w:val="single" w:sz="4" w:space="0" w:color="auto"/>
            </w:tcBorders>
            <w:vAlign w:val="center"/>
            <w:hideMark/>
          </w:tcPr>
          <w:p w:rsidR="00FF24C7" w:rsidRDefault="00FF24C7"/>
        </w:tc>
        <w:tc>
          <w:tcPr>
            <w:tcW w:w="2977" w:type="dxa"/>
            <w:vMerge/>
            <w:tcBorders>
              <w:top w:val="nil"/>
              <w:left w:val="single" w:sz="4" w:space="0" w:color="auto"/>
              <w:bottom w:val="nil"/>
              <w:right w:val="single" w:sz="4" w:space="0" w:color="auto"/>
            </w:tcBorders>
            <w:vAlign w:val="center"/>
            <w:hideMark/>
          </w:tcPr>
          <w:p w:rsidR="00FF24C7" w:rsidRDefault="00FF24C7"/>
        </w:tc>
        <w:tc>
          <w:tcPr>
            <w:tcW w:w="197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Проф. листы</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Ж/Б перекрытия</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Пласт. окно</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197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tcPr>
          <w:p w:rsidR="00FF24C7" w:rsidRDefault="00FF24C7">
            <w:pPr>
              <w:ind w:left="57"/>
            </w:pP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197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Штукатурка, побелка, покраска</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197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197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197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197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197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tcPr>
          <w:p w:rsidR="00FF24C7" w:rsidRDefault="00FF24C7">
            <w:pPr>
              <w:ind w:left="57"/>
            </w:pP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197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rPr>
          <w:sz w:val="22"/>
          <w:szCs w:val="22"/>
        </w:rPr>
      </w:pPr>
      <w:r>
        <w:rPr>
          <w:sz w:val="22"/>
          <w:szCs w:val="22"/>
        </w:rPr>
        <w:br w:type="page"/>
      </w:r>
    </w:p>
    <w:p w:rsidR="00FF24C7" w:rsidRDefault="00FF24C7" w:rsidP="00FF24C7">
      <w:pPr>
        <w:widowControl w:val="0"/>
        <w:jc w:val="center"/>
        <w:rPr>
          <w:b/>
          <w:color w:val="000000"/>
          <w:sz w:val="22"/>
          <w:szCs w:val="22"/>
        </w:rPr>
      </w:pP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7а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2005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10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683,8  кв.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598,81  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xml:space="preserve">  </w:t>
      </w:r>
      <w:smartTag w:uri="urn:schemas-microsoft-com:office:smarttags" w:element="metricconverter">
        <w:smartTagPr>
          <w:attr w:name="ProductID" w:val="84,99 кв. м"/>
        </w:smartTagPr>
        <w:r>
          <w:rPr>
            <w:sz w:val="22"/>
            <w:szCs w:val="22"/>
            <w:u w:val="single"/>
          </w:rPr>
          <w:t>84,99 кв. м</w:t>
        </w:r>
      </w:smartTag>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smartTag w:uri="urn:schemas-microsoft-com:office:smarttags" w:element="metricconverter">
        <w:smartTagPr>
          <w:attr w:name="ProductID" w:val="558,70 м2"/>
        </w:smartTagPr>
        <w:r>
          <w:rPr>
            <w:sz w:val="22"/>
            <w:szCs w:val="22"/>
          </w:rPr>
          <w:t>558,70</w:t>
        </w:r>
        <w:r>
          <w:rPr>
            <w:sz w:val="22"/>
            <w:szCs w:val="22"/>
            <w:u w:val="single"/>
          </w:rPr>
          <w:t xml:space="preserve"> м</w:t>
        </w:r>
        <w:proofErr w:type="gramStart"/>
        <w:r>
          <w:rPr>
            <w:sz w:val="22"/>
            <w:szCs w:val="22"/>
            <w:u w:val="single"/>
          </w:rPr>
          <w:t>2</w:t>
        </w:r>
      </w:smartTag>
      <w:proofErr w:type="gramEnd"/>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86:06:0020503:245</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highlight w:val="magenta"/>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highlight w:val="magenta"/>
        </w:rPr>
      </w:pPr>
    </w:p>
    <w:p w:rsidR="00FF24C7" w:rsidRDefault="00FF24C7" w:rsidP="00FF24C7">
      <w:pPr>
        <w:widowControl w:val="0"/>
        <w:jc w:val="center"/>
        <w:rPr>
          <w:b/>
          <w:color w:val="000000"/>
          <w:sz w:val="22"/>
          <w:szCs w:val="22"/>
          <w:highlight w:val="magenta"/>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1</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2014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16</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978,8  кв. м.</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78,8 кв. м"/>
        </w:smartTagPr>
        <w:r>
          <w:rPr>
            <w:sz w:val="22"/>
            <w:szCs w:val="22"/>
            <w:u w:val="single"/>
          </w:rPr>
          <w:t>978,8 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4 (четыре)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25. Кадастровый номер земельного участка (при его наличии)</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оветская, дом 2а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2012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24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2487,9  кв.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6 (шесть)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оветская, дом 8а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2014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16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1311,9  кв.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4 (четыре)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spacing w:line="240" w:lineRule="atLeast"/>
        <w:jc w:val="center"/>
        <w:rPr>
          <w:b/>
          <w:i/>
          <w:color w:val="000000"/>
          <w:sz w:val="22"/>
          <w:szCs w:val="22"/>
        </w:rPr>
      </w:pPr>
      <w:r>
        <w:rPr>
          <w:b/>
          <w:color w:val="000000"/>
          <w:sz w:val="22"/>
          <w:szCs w:val="22"/>
        </w:rPr>
        <w:br w:type="page"/>
      </w:r>
      <w:r>
        <w:rPr>
          <w:b/>
          <w:color w:val="000000"/>
          <w:sz w:val="22"/>
          <w:szCs w:val="22"/>
        </w:rPr>
        <w:lastRenderedPageBreak/>
        <w:t>Состав и состояние общего имущества в Многоквартирном доме</w:t>
      </w:r>
    </w:p>
    <w:p w:rsidR="00FF24C7" w:rsidRDefault="00FF24C7" w:rsidP="00FF24C7">
      <w:pPr>
        <w:spacing w:line="240" w:lineRule="atLeast"/>
        <w:jc w:val="center"/>
        <w:rPr>
          <w:b/>
          <w:i/>
          <w:color w:val="000000"/>
          <w:sz w:val="22"/>
          <w:szCs w:val="22"/>
        </w:rPr>
      </w:pPr>
      <w:r>
        <w:rPr>
          <w:b/>
          <w:i/>
          <w:color w:val="000000"/>
          <w:sz w:val="22"/>
          <w:szCs w:val="22"/>
        </w:rPr>
        <w:t>(определяется с учетом технических и конструктивных особенностей</w:t>
      </w:r>
    </w:p>
    <w:p w:rsidR="00FF24C7" w:rsidRDefault="00FF24C7" w:rsidP="00FF24C7">
      <w:pPr>
        <w:spacing w:line="240" w:lineRule="atLeast"/>
        <w:jc w:val="center"/>
        <w:rPr>
          <w:b/>
          <w:i/>
          <w:color w:val="000000"/>
          <w:sz w:val="22"/>
          <w:szCs w:val="22"/>
        </w:rPr>
      </w:pPr>
      <w:r>
        <w:rPr>
          <w:b/>
          <w:i/>
          <w:color w:val="000000"/>
          <w:sz w:val="22"/>
          <w:szCs w:val="22"/>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3а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2016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16</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4 177,2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1059, кв. м.</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68,8 кв. м"/>
        </w:smartTagPr>
        <w:r>
          <w:rPr>
            <w:sz w:val="22"/>
            <w:szCs w:val="22"/>
            <w:u w:val="single"/>
          </w:rPr>
          <w:t>968,8 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25. Кадастровый номер земельного участка (при его наличии)</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Пенобетонные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spacing w:line="240" w:lineRule="atLeast"/>
        <w:jc w:val="center"/>
        <w:rPr>
          <w:b/>
          <w:i/>
          <w:color w:val="000000"/>
          <w:sz w:val="22"/>
          <w:szCs w:val="22"/>
        </w:rPr>
      </w:pPr>
      <w:r>
        <w:rPr>
          <w:b/>
          <w:color w:val="000000"/>
          <w:sz w:val="22"/>
          <w:szCs w:val="22"/>
        </w:rPr>
        <w:br w:type="page"/>
      </w:r>
      <w:r>
        <w:rPr>
          <w:b/>
          <w:color w:val="000000"/>
          <w:sz w:val="22"/>
          <w:szCs w:val="22"/>
        </w:rPr>
        <w:lastRenderedPageBreak/>
        <w:t>Состав и состояние общего имущества в Многоквартирном доме</w:t>
      </w:r>
    </w:p>
    <w:p w:rsidR="00FF24C7" w:rsidRDefault="00FF24C7" w:rsidP="00FF24C7">
      <w:pPr>
        <w:spacing w:line="240" w:lineRule="atLeast"/>
        <w:jc w:val="center"/>
        <w:rPr>
          <w:b/>
          <w:i/>
          <w:color w:val="000000"/>
          <w:sz w:val="22"/>
          <w:szCs w:val="22"/>
        </w:rPr>
      </w:pPr>
      <w:r>
        <w:rPr>
          <w:b/>
          <w:i/>
          <w:color w:val="000000"/>
          <w:sz w:val="22"/>
          <w:szCs w:val="22"/>
        </w:rPr>
        <w:t>(определяется с учетом технических и конструктивных особенностей</w:t>
      </w:r>
    </w:p>
    <w:p w:rsidR="00FF24C7" w:rsidRDefault="00FF24C7" w:rsidP="00FF24C7">
      <w:pPr>
        <w:spacing w:line="240" w:lineRule="atLeast"/>
        <w:jc w:val="center"/>
        <w:rPr>
          <w:b/>
          <w:i/>
          <w:color w:val="000000"/>
          <w:sz w:val="22"/>
          <w:szCs w:val="22"/>
        </w:rPr>
      </w:pPr>
      <w:r>
        <w:rPr>
          <w:b/>
          <w:i/>
          <w:color w:val="000000"/>
          <w:sz w:val="22"/>
          <w:szCs w:val="22"/>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5а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2016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16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4 177,2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072,5 кв. м"/>
        </w:smartTagPr>
        <w:r>
          <w:rPr>
            <w:sz w:val="22"/>
            <w:szCs w:val="22"/>
            <w:u w:val="single"/>
          </w:rPr>
          <w:t>1072,5 кв. м</w:t>
        </w:r>
      </w:smartTag>
      <w:r>
        <w:rPr>
          <w:sz w:val="22"/>
          <w:szCs w:val="22"/>
          <w:u w:val="single"/>
        </w:rPr>
        <w:t>.</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74,2 кв. м"/>
        </w:smartTagPr>
        <w:r>
          <w:rPr>
            <w:sz w:val="22"/>
            <w:szCs w:val="22"/>
          </w:rPr>
          <w:t xml:space="preserve">974,2 </w:t>
        </w:r>
        <w:r>
          <w:rPr>
            <w:sz w:val="22"/>
            <w:szCs w:val="22"/>
            <w:u w:val="single"/>
          </w:rPr>
          <w:t>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Пенобетонные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 w:rsidR="00FF24C7" w:rsidRDefault="00FF24C7" w:rsidP="00FF24C7">
      <w:pPr>
        <w:jc w:val="right"/>
        <w:rPr>
          <w:b/>
          <w:caps/>
        </w:rPr>
      </w:pPr>
      <w:r>
        <w:tab/>
      </w:r>
      <w:r>
        <w:tab/>
      </w:r>
      <w:r>
        <w:tab/>
      </w:r>
    </w:p>
    <w:p w:rsidR="00FF24C7" w:rsidRDefault="00FF24C7" w:rsidP="00FF24C7">
      <w:pPr>
        <w:jc w:val="right"/>
      </w:pPr>
    </w:p>
    <w:p w:rsidR="00FF24C7" w:rsidRDefault="00FF24C7" w:rsidP="00FF24C7">
      <w:pPr>
        <w:jc w:val="right"/>
      </w:pPr>
    </w:p>
    <w:p w:rsidR="00FF24C7" w:rsidRDefault="00FF24C7" w:rsidP="00FF24C7">
      <w:pPr>
        <w:sectPr w:rsidR="00FF24C7">
          <w:pgSz w:w="11906" w:h="16838"/>
          <w:pgMar w:top="1134" w:right="851" w:bottom="1134" w:left="1701" w:header="709" w:footer="709" w:gutter="0"/>
          <w:cols w:space="720"/>
        </w:sectPr>
      </w:pPr>
    </w:p>
    <w:p w:rsidR="00FF24C7" w:rsidRDefault="00FF24C7" w:rsidP="00FF24C7">
      <w:pPr>
        <w:jc w:val="right"/>
      </w:pPr>
      <w:r>
        <w:lastRenderedPageBreak/>
        <w:t>ПРИЛОЖЕНИЕ 2</w:t>
      </w:r>
    </w:p>
    <w:p w:rsidR="00FF24C7" w:rsidRDefault="00FF24C7" w:rsidP="00FF24C7">
      <w:pPr>
        <w:jc w:val="right"/>
      </w:pPr>
      <w:r>
        <w:t xml:space="preserve">к договору управления </w:t>
      </w:r>
    </w:p>
    <w:p w:rsidR="00FF24C7" w:rsidRDefault="00FF24C7" w:rsidP="00FF24C7">
      <w:pPr>
        <w:jc w:val="right"/>
      </w:pPr>
      <w:r>
        <w:t>многоквартирным домом</w:t>
      </w:r>
    </w:p>
    <w:p w:rsidR="00FF24C7" w:rsidRDefault="00FF24C7" w:rsidP="00FF24C7">
      <w:pPr>
        <w:spacing w:line="240" w:lineRule="atLeast"/>
        <w:jc w:val="center"/>
        <w:rPr>
          <w:b/>
          <w:caps/>
        </w:rPr>
      </w:pPr>
      <w:r>
        <w:rPr>
          <w:b/>
          <w:caps/>
        </w:rPr>
        <w:t>п е р е ч Е н Ь</w:t>
      </w:r>
    </w:p>
    <w:p w:rsidR="00FF24C7" w:rsidRDefault="00FF24C7" w:rsidP="00FF24C7">
      <w:pPr>
        <w:spacing w:line="240" w:lineRule="atLeast"/>
        <w:jc w:val="center"/>
        <w:rPr>
          <w:b/>
        </w:rPr>
      </w:pPr>
      <w:r>
        <w:rPr>
          <w:b/>
        </w:rPr>
        <w:t xml:space="preserve">работ и услуг по содержанию и ремонту общего имущества </w:t>
      </w:r>
    </w:p>
    <w:p w:rsidR="00FF24C7" w:rsidRDefault="00FF24C7" w:rsidP="00FF24C7">
      <w:pPr>
        <w:spacing w:line="240" w:lineRule="atLeast"/>
        <w:jc w:val="center"/>
        <w:rPr>
          <w:b/>
        </w:rPr>
      </w:pPr>
      <w:r>
        <w:rPr>
          <w:b/>
        </w:rPr>
        <w:t xml:space="preserve">                              собственников помещений в многоквартирном доме, являющегося объектом конкурса</w:t>
      </w:r>
    </w:p>
    <w:tbl>
      <w:tblPr>
        <w:tblW w:w="0" w:type="dxa"/>
        <w:tblInd w:w="628" w:type="dxa"/>
        <w:tblLayout w:type="fixed"/>
        <w:tblLook w:val="04A0"/>
      </w:tblPr>
      <w:tblGrid>
        <w:gridCol w:w="5717"/>
        <w:gridCol w:w="1843"/>
        <w:gridCol w:w="3260"/>
        <w:gridCol w:w="3686"/>
      </w:tblGrid>
      <w:tr w:rsidR="00FF24C7" w:rsidTr="00FF24C7">
        <w:trPr>
          <w:trHeight w:val="1212"/>
        </w:trPr>
        <w:tc>
          <w:tcPr>
            <w:tcW w:w="5717" w:type="dxa"/>
            <w:tcBorders>
              <w:top w:val="single" w:sz="4" w:space="0" w:color="auto"/>
              <w:left w:val="single" w:sz="4" w:space="0" w:color="auto"/>
              <w:bottom w:val="single" w:sz="4" w:space="0" w:color="auto"/>
              <w:right w:val="single" w:sz="4" w:space="0" w:color="auto"/>
            </w:tcBorders>
            <w:noWrap/>
            <w:vAlign w:val="center"/>
            <w:hideMark/>
          </w:tcPr>
          <w:p w:rsidR="00FF24C7" w:rsidRDefault="00FF24C7">
            <w:pPr>
              <w:jc w:val="center"/>
            </w:pPr>
            <w:r>
              <w:t>Наименование работ и услуг</w:t>
            </w:r>
          </w:p>
        </w:tc>
        <w:tc>
          <w:tcPr>
            <w:tcW w:w="1843" w:type="dxa"/>
            <w:tcBorders>
              <w:top w:val="single" w:sz="4" w:space="0" w:color="auto"/>
              <w:left w:val="nil"/>
              <w:bottom w:val="single" w:sz="4" w:space="0" w:color="auto"/>
              <w:right w:val="single" w:sz="4" w:space="0" w:color="auto"/>
            </w:tcBorders>
            <w:vAlign w:val="center"/>
            <w:hideMark/>
          </w:tcPr>
          <w:p w:rsidR="00FF24C7" w:rsidRDefault="00FF24C7">
            <w:pPr>
              <w:jc w:val="center"/>
            </w:pPr>
            <w:r>
              <w:t>Периодичность выполнения работ и оказания услуг</w:t>
            </w:r>
          </w:p>
        </w:tc>
        <w:tc>
          <w:tcPr>
            <w:tcW w:w="3260" w:type="dxa"/>
            <w:tcBorders>
              <w:top w:val="single" w:sz="4" w:space="0" w:color="auto"/>
              <w:left w:val="nil"/>
              <w:bottom w:val="single" w:sz="4" w:space="0" w:color="auto"/>
              <w:right w:val="single" w:sz="4" w:space="0" w:color="auto"/>
            </w:tcBorders>
            <w:vAlign w:val="center"/>
            <w:hideMark/>
          </w:tcPr>
          <w:p w:rsidR="00FF24C7" w:rsidRDefault="00FF24C7">
            <w:pPr>
              <w:jc w:val="center"/>
            </w:pPr>
            <w:r>
              <w:t xml:space="preserve">годовая плата (руб. в мес.) </w:t>
            </w:r>
          </w:p>
        </w:tc>
        <w:tc>
          <w:tcPr>
            <w:tcW w:w="3686" w:type="dxa"/>
            <w:tcBorders>
              <w:top w:val="single" w:sz="4" w:space="0" w:color="auto"/>
              <w:left w:val="nil"/>
              <w:bottom w:val="single" w:sz="4" w:space="0" w:color="auto"/>
              <w:right w:val="single" w:sz="4" w:space="0" w:color="auto"/>
            </w:tcBorders>
            <w:vAlign w:val="center"/>
            <w:hideMark/>
          </w:tcPr>
          <w:p w:rsidR="00FF24C7" w:rsidRDefault="00FF24C7">
            <w:pPr>
              <w:jc w:val="center"/>
            </w:pPr>
            <w:r>
              <w:t xml:space="preserve">Стоимость на 1 кв. метр общей площади (руб. в мес.) </w:t>
            </w:r>
          </w:p>
        </w:tc>
      </w:tr>
      <w:tr w:rsidR="00FF24C7" w:rsidTr="00FF24C7">
        <w:trPr>
          <w:trHeight w:val="279"/>
        </w:trPr>
        <w:tc>
          <w:tcPr>
            <w:tcW w:w="5717" w:type="dxa"/>
            <w:tcBorders>
              <w:top w:val="nil"/>
              <w:left w:val="single" w:sz="4" w:space="0" w:color="auto"/>
              <w:bottom w:val="single" w:sz="4" w:space="0" w:color="auto"/>
              <w:right w:val="single" w:sz="4" w:space="0" w:color="auto"/>
            </w:tcBorders>
            <w:vAlign w:val="center"/>
            <w:hideMark/>
          </w:tcPr>
          <w:p w:rsidR="00FF24C7" w:rsidRDefault="00FF24C7">
            <w:pPr>
              <w:jc w:val="both"/>
            </w:pPr>
            <w: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w:t>
            </w:r>
          </w:p>
        </w:tc>
        <w:tc>
          <w:tcPr>
            <w:tcW w:w="1843" w:type="dxa"/>
            <w:tcBorders>
              <w:top w:val="nil"/>
              <w:left w:val="nil"/>
              <w:bottom w:val="single" w:sz="4" w:space="0" w:color="auto"/>
              <w:right w:val="single" w:sz="4" w:space="0" w:color="auto"/>
            </w:tcBorders>
            <w:noWrap/>
            <w:vAlign w:val="center"/>
          </w:tcPr>
          <w:p w:rsidR="00FF24C7" w:rsidRDefault="00FF24C7">
            <w:pPr>
              <w:jc w:val="center"/>
            </w:pPr>
          </w:p>
        </w:tc>
        <w:tc>
          <w:tcPr>
            <w:tcW w:w="3260" w:type="dxa"/>
            <w:tcBorders>
              <w:top w:val="nil"/>
              <w:left w:val="nil"/>
              <w:bottom w:val="single" w:sz="4" w:space="0" w:color="auto"/>
              <w:right w:val="single" w:sz="4" w:space="0" w:color="auto"/>
            </w:tcBorders>
            <w:noWrap/>
            <w:vAlign w:val="center"/>
          </w:tcPr>
          <w:p w:rsidR="00FF24C7" w:rsidRDefault="00FF24C7">
            <w:pPr>
              <w:jc w:val="center"/>
            </w:pPr>
          </w:p>
        </w:tc>
        <w:tc>
          <w:tcPr>
            <w:tcW w:w="3686" w:type="dxa"/>
            <w:tcBorders>
              <w:top w:val="nil"/>
              <w:left w:val="nil"/>
              <w:bottom w:val="single" w:sz="4" w:space="0" w:color="auto"/>
              <w:right w:val="single" w:sz="4" w:space="0" w:color="auto"/>
            </w:tcBorders>
            <w:vAlign w:val="center"/>
          </w:tcPr>
          <w:p w:rsidR="00FF24C7" w:rsidRDefault="00FF24C7">
            <w:pPr>
              <w:jc w:val="center"/>
            </w:pPr>
          </w:p>
        </w:tc>
      </w:tr>
      <w:tr w:rsidR="00FF24C7" w:rsidTr="00FF24C7">
        <w:trPr>
          <w:trHeight w:val="285"/>
        </w:trPr>
        <w:tc>
          <w:tcPr>
            <w:tcW w:w="5717" w:type="dxa"/>
            <w:tcBorders>
              <w:top w:val="nil"/>
              <w:left w:val="single" w:sz="4" w:space="0" w:color="auto"/>
              <w:bottom w:val="single" w:sz="4" w:space="0" w:color="auto"/>
              <w:right w:val="single" w:sz="4" w:space="0" w:color="auto"/>
            </w:tcBorders>
            <w:noWrap/>
            <w:vAlign w:val="center"/>
            <w:hideMark/>
          </w:tcPr>
          <w:p w:rsidR="00FF24C7" w:rsidRDefault="00FF24C7">
            <w:pPr>
              <w:jc w:val="both"/>
            </w:pPr>
            <w: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843" w:type="dxa"/>
            <w:tcBorders>
              <w:top w:val="nil"/>
              <w:left w:val="nil"/>
              <w:bottom w:val="single" w:sz="4" w:space="0" w:color="auto"/>
              <w:right w:val="single" w:sz="4" w:space="0" w:color="auto"/>
            </w:tcBorders>
            <w:noWrap/>
            <w:vAlign w:val="center"/>
          </w:tcPr>
          <w:p w:rsidR="00FF24C7" w:rsidRDefault="00FF24C7">
            <w:pPr>
              <w:jc w:val="center"/>
            </w:pPr>
          </w:p>
        </w:tc>
        <w:tc>
          <w:tcPr>
            <w:tcW w:w="3260" w:type="dxa"/>
            <w:tcBorders>
              <w:top w:val="nil"/>
              <w:left w:val="nil"/>
              <w:bottom w:val="single" w:sz="4" w:space="0" w:color="auto"/>
              <w:right w:val="single" w:sz="4" w:space="0" w:color="auto"/>
            </w:tcBorders>
            <w:noWrap/>
            <w:vAlign w:val="center"/>
          </w:tcPr>
          <w:p w:rsidR="00FF24C7" w:rsidRDefault="00FF24C7">
            <w:pPr>
              <w:jc w:val="center"/>
            </w:pPr>
          </w:p>
        </w:tc>
        <w:tc>
          <w:tcPr>
            <w:tcW w:w="3686" w:type="dxa"/>
            <w:tcBorders>
              <w:top w:val="nil"/>
              <w:left w:val="nil"/>
              <w:bottom w:val="single" w:sz="4" w:space="0" w:color="auto"/>
              <w:right w:val="single" w:sz="4" w:space="0" w:color="auto"/>
            </w:tcBorders>
            <w:vAlign w:val="center"/>
          </w:tcPr>
          <w:p w:rsidR="00FF24C7" w:rsidRDefault="00FF24C7">
            <w:pPr>
              <w:jc w:val="center"/>
            </w:pPr>
          </w:p>
        </w:tc>
      </w:tr>
      <w:tr w:rsidR="00FF24C7" w:rsidTr="00FF24C7">
        <w:trPr>
          <w:trHeight w:val="449"/>
        </w:trPr>
        <w:tc>
          <w:tcPr>
            <w:tcW w:w="571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jc w:val="both"/>
            </w:pPr>
            <w:r>
              <w:t xml:space="preserve">Работы и услуги по содержанию иного общего имущества  </w:t>
            </w:r>
          </w:p>
        </w:tc>
        <w:tc>
          <w:tcPr>
            <w:tcW w:w="1843" w:type="dxa"/>
            <w:tcBorders>
              <w:top w:val="single" w:sz="4" w:space="0" w:color="auto"/>
              <w:left w:val="nil"/>
              <w:bottom w:val="single" w:sz="4" w:space="0" w:color="auto"/>
              <w:right w:val="single" w:sz="4" w:space="0" w:color="auto"/>
            </w:tcBorders>
            <w:noWrap/>
            <w:vAlign w:val="center"/>
          </w:tcPr>
          <w:p w:rsidR="00FF24C7" w:rsidRDefault="00FF24C7">
            <w:pPr>
              <w:jc w:val="center"/>
            </w:pPr>
          </w:p>
        </w:tc>
        <w:tc>
          <w:tcPr>
            <w:tcW w:w="3260" w:type="dxa"/>
            <w:tcBorders>
              <w:top w:val="single" w:sz="4" w:space="0" w:color="auto"/>
              <w:left w:val="nil"/>
              <w:bottom w:val="single" w:sz="4" w:space="0" w:color="auto"/>
              <w:right w:val="single" w:sz="4" w:space="0" w:color="auto"/>
            </w:tcBorders>
            <w:noWrap/>
            <w:vAlign w:val="center"/>
          </w:tcPr>
          <w:p w:rsidR="00FF24C7" w:rsidRDefault="00FF24C7">
            <w:pPr>
              <w:jc w:val="center"/>
            </w:pPr>
          </w:p>
        </w:tc>
        <w:tc>
          <w:tcPr>
            <w:tcW w:w="3686" w:type="dxa"/>
            <w:tcBorders>
              <w:top w:val="single" w:sz="4" w:space="0" w:color="auto"/>
              <w:left w:val="nil"/>
              <w:bottom w:val="single" w:sz="4" w:space="0" w:color="auto"/>
              <w:right w:val="single" w:sz="4" w:space="0" w:color="auto"/>
            </w:tcBorders>
            <w:vAlign w:val="center"/>
          </w:tcPr>
          <w:p w:rsidR="00FF24C7" w:rsidRDefault="00FF24C7">
            <w:pPr>
              <w:jc w:val="center"/>
            </w:pPr>
          </w:p>
        </w:tc>
      </w:tr>
      <w:tr w:rsidR="00FF24C7" w:rsidTr="00FF24C7">
        <w:trPr>
          <w:trHeight w:val="449"/>
        </w:trPr>
        <w:tc>
          <w:tcPr>
            <w:tcW w:w="571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jc w:val="both"/>
            </w:pPr>
            <w:r>
              <w:t>Услуги по управлению</w:t>
            </w:r>
          </w:p>
        </w:tc>
        <w:tc>
          <w:tcPr>
            <w:tcW w:w="1843" w:type="dxa"/>
            <w:tcBorders>
              <w:top w:val="single" w:sz="4" w:space="0" w:color="auto"/>
              <w:left w:val="nil"/>
              <w:bottom w:val="single" w:sz="4" w:space="0" w:color="auto"/>
              <w:right w:val="single" w:sz="4" w:space="0" w:color="auto"/>
            </w:tcBorders>
            <w:noWrap/>
            <w:vAlign w:val="center"/>
          </w:tcPr>
          <w:p w:rsidR="00FF24C7" w:rsidRDefault="00FF24C7">
            <w:pPr>
              <w:jc w:val="center"/>
            </w:pPr>
          </w:p>
        </w:tc>
        <w:tc>
          <w:tcPr>
            <w:tcW w:w="3260" w:type="dxa"/>
            <w:tcBorders>
              <w:top w:val="single" w:sz="4" w:space="0" w:color="auto"/>
              <w:left w:val="nil"/>
              <w:bottom w:val="single" w:sz="4" w:space="0" w:color="auto"/>
              <w:right w:val="single" w:sz="4" w:space="0" w:color="auto"/>
            </w:tcBorders>
            <w:noWrap/>
            <w:vAlign w:val="center"/>
          </w:tcPr>
          <w:p w:rsidR="00FF24C7" w:rsidRDefault="00FF24C7">
            <w:pPr>
              <w:jc w:val="center"/>
            </w:pPr>
          </w:p>
        </w:tc>
        <w:tc>
          <w:tcPr>
            <w:tcW w:w="3686" w:type="dxa"/>
            <w:tcBorders>
              <w:top w:val="single" w:sz="4" w:space="0" w:color="auto"/>
              <w:left w:val="nil"/>
              <w:bottom w:val="single" w:sz="4" w:space="0" w:color="auto"/>
              <w:right w:val="single" w:sz="4" w:space="0" w:color="auto"/>
            </w:tcBorders>
            <w:vAlign w:val="center"/>
          </w:tcPr>
          <w:p w:rsidR="00FF24C7" w:rsidRDefault="00FF24C7">
            <w:pPr>
              <w:jc w:val="center"/>
            </w:pPr>
          </w:p>
        </w:tc>
      </w:tr>
    </w:tbl>
    <w:p w:rsidR="00FF24C7" w:rsidRDefault="00FF24C7" w:rsidP="00FF24C7">
      <w:pPr>
        <w:spacing w:line="240" w:lineRule="atLeast"/>
        <w:jc w:val="both"/>
      </w:pPr>
      <w:r>
        <w:rPr>
          <w:sz w:val="22"/>
          <w:szCs w:val="22"/>
        </w:rPr>
        <w:t xml:space="preserve">           (годовая плата по многоквартирному дому представлена в приложении № 2 к извещению о проведении открытого конкурса)</w:t>
      </w:r>
      <w:r>
        <w:t xml:space="preserve"> </w:t>
      </w:r>
    </w:p>
    <w:tbl>
      <w:tblPr>
        <w:tblW w:w="0" w:type="dxa"/>
        <w:tblInd w:w="-432" w:type="dxa"/>
        <w:tblLayout w:type="fixed"/>
        <w:tblLook w:val="01E0"/>
      </w:tblPr>
      <w:tblGrid>
        <w:gridCol w:w="15643"/>
        <w:gridCol w:w="3659"/>
        <w:gridCol w:w="1125"/>
      </w:tblGrid>
      <w:tr w:rsidR="00FF24C7" w:rsidTr="00FF24C7">
        <w:tc>
          <w:tcPr>
            <w:tcW w:w="15643" w:type="dxa"/>
            <w:hideMark/>
          </w:tcPr>
          <w:p w:rsidR="00FF24C7" w:rsidRDefault="00FF24C7">
            <w:pPr>
              <w:autoSpaceDE w:val="0"/>
              <w:autoSpaceDN w:val="0"/>
              <w:adjustRightInd w:val="0"/>
              <w:ind w:firstLine="540"/>
            </w:pPr>
            <w:r>
              <w:tab/>
              <w:t>Объем выполнения работ и услуг (</w:t>
            </w:r>
            <w:r>
              <w:rPr>
                <w:lang w:val="en-US"/>
              </w:rPr>
              <w:t>S</w:t>
            </w:r>
            <w:r>
              <w:t xml:space="preserve"> общего имущества в многоквартирном доме) </w:t>
            </w:r>
          </w:p>
          <w:p w:rsidR="00FF24C7" w:rsidRDefault="00FF24C7">
            <w:pPr>
              <w:autoSpaceDE w:val="0"/>
              <w:autoSpaceDN w:val="0"/>
              <w:adjustRightInd w:val="0"/>
              <w:ind w:firstLine="540"/>
              <w:rPr>
                <w:b/>
                <w:spacing w:val="-2"/>
                <w:sz w:val="20"/>
                <w:szCs w:val="20"/>
              </w:rPr>
            </w:pPr>
            <w:r>
              <w:t>*Качество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tc>
        <w:tc>
          <w:tcPr>
            <w:tcW w:w="3659" w:type="dxa"/>
          </w:tcPr>
          <w:p w:rsidR="00FF24C7" w:rsidRDefault="00FF24C7">
            <w:pPr>
              <w:jc w:val="center"/>
              <w:rPr>
                <w:b/>
                <w:spacing w:val="-2"/>
              </w:rPr>
            </w:pPr>
          </w:p>
        </w:tc>
        <w:tc>
          <w:tcPr>
            <w:tcW w:w="1125" w:type="dxa"/>
          </w:tcPr>
          <w:p w:rsidR="00FF24C7" w:rsidRDefault="00FF24C7">
            <w:pPr>
              <w:suppressAutoHyphens/>
              <w:spacing w:after="120"/>
              <w:ind w:firstLine="539"/>
              <w:jc w:val="center"/>
              <w:rPr>
                <w:b/>
                <w:spacing w:val="-2"/>
              </w:rPr>
            </w:pPr>
          </w:p>
        </w:tc>
      </w:tr>
    </w:tbl>
    <w:p w:rsidR="00FF24C7" w:rsidRDefault="00FF24C7" w:rsidP="00FF24C7">
      <w:pPr>
        <w:jc w:val="right"/>
      </w:pPr>
    </w:p>
    <w:p w:rsidR="00FF24C7" w:rsidRDefault="00FF24C7" w:rsidP="00FF24C7">
      <w:pPr>
        <w:jc w:val="right"/>
      </w:pPr>
    </w:p>
    <w:p w:rsidR="00FF24C7" w:rsidRDefault="00FF24C7" w:rsidP="00FF24C7">
      <w:pPr>
        <w:jc w:val="right"/>
      </w:pPr>
    </w:p>
    <w:p w:rsidR="00FF24C7" w:rsidRDefault="00FF24C7" w:rsidP="00FF24C7">
      <w:pPr>
        <w:jc w:val="right"/>
      </w:pPr>
      <w:r>
        <w:br w:type="page"/>
      </w:r>
      <w:r>
        <w:lastRenderedPageBreak/>
        <w:t>ПРИЛОЖЕНИЕ 1</w:t>
      </w:r>
    </w:p>
    <w:p w:rsidR="00FF24C7" w:rsidRDefault="00FF24C7" w:rsidP="00FF24C7">
      <w:pPr>
        <w:jc w:val="right"/>
      </w:pPr>
      <w:r>
        <w:t>к конкурсной документации</w:t>
      </w:r>
    </w:p>
    <w:p w:rsidR="00FF24C7" w:rsidRDefault="00FF24C7" w:rsidP="00FF24C7">
      <w:pPr>
        <w:jc w:val="right"/>
      </w:pPr>
    </w:p>
    <w:p w:rsidR="00FF24C7" w:rsidRDefault="00FF24C7" w:rsidP="00FF24C7">
      <w:pPr>
        <w:jc w:val="right"/>
      </w:pPr>
      <w:r>
        <w:t>УТВЕРЖДАЮ</w:t>
      </w:r>
    </w:p>
    <w:p w:rsidR="00FF24C7" w:rsidRDefault="00FF24C7" w:rsidP="00FF24C7">
      <w:pPr>
        <w:ind w:left="4956" w:firstLine="708"/>
        <w:jc w:val="right"/>
        <w:rPr>
          <w:sz w:val="22"/>
          <w:szCs w:val="22"/>
        </w:rPr>
      </w:pPr>
      <w:r>
        <w:rPr>
          <w:sz w:val="22"/>
          <w:szCs w:val="22"/>
        </w:rPr>
        <w:t xml:space="preserve">Глава сельского поселения Казым </w:t>
      </w:r>
    </w:p>
    <w:p w:rsidR="00FF24C7" w:rsidRDefault="00FF24C7" w:rsidP="00FF24C7">
      <w:pPr>
        <w:ind w:left="4956" w:firstLine="708"/>
        <w:jc w:val="right"/>
        <w:rPr>
          <w:sz w:val="22"/>
          <w:szCs w:val="22"/>
        </w:rPr>
      </w:pPr>
      <w:r>
        <w:rPr>
          <w:sz w:val="22"/>
          <w:szCs w:val="22"/>
        </w:rPr>
        <w:t>____________А.Х. Назырова</w:t>
      </w:r>
    </w:p>
    <w:p w:rsidR="00FF24C7" w:rsidRDefault="00FF24C7" w:rsidP="00FF24C7">
      <w:pPr>
        <w:jc w:val="right"/>
        <w:rPr>
          <w:color w:val="000000"/>
          <w:sz w:val="22"/>
          <w:szCs w:val="22"/>
        </w:rPr>
      </w:pPr>
      <w:r>
        <w:rPr>
          <w:color w:val="000000"/>
          <w:sz w:val="22"/>
          <w:szCs w:val="22"/>
        </w:rPr>
        <w:t xml:space="preserve">Администрация сельского поселения Казым, </w:t>
      </w:r>
    </w:p>
    <w:p w:rsidR="00FF24C7" w:rsidRDefault="00FF24C7" w:rsidP="00FF24C7">
      <w:pPr>
        <w:jc w:val="right"/>
        <w:rPr>
          <w:color w:val="000000"/>
          <w:sz w:val="22"/>
          <w:szCs w:val="22"/>
        </w:rPr>
      </w:pPr>
      <w:r>
        <w:rPr>
          <w:color w:val="000000"/>
          <w:sz w:val="22"/>
          <w:szCs w:val="22"/>
        </w:rPr>
        <w:t xml:space="preserve">628174 Тюменская область, </w:t>
      </w:r>
    </w:p>
    <w:p w:rsidR="00FF24C7" w:rsidRDefault="00FF24C7" w:rsidP="00FF24C7">
      <w:pPr>
        <w:jc w:val="right"/>
        <w:rPr>
          <w:color w:val="000000"/>
          <w:sz w:val="22"/>
          <w:szCs w:val="22"/>
        </w:rPr>
      </w:pPr>
      <w:r>
        <w:rPr>
          <w:color w:val="000000"/>
          <w:sz w:val="22"/>
          <w:szCs w:val="22"/>
        </w:rPr>
        <w:t xml:space="preserve">Белоярский р-н, с.Казым, ул. Каксина дом 10, </w:t>
      </w:r>
    </w:p>
    <w:p w:rsidR="00FF24C7" w:rsidRDefault="00FF24C7" w:rsidP="00FF24C7">
      <w:pPr>
        <w:jc w:val="right"/>
        <w:rPr>
          <w:sz w:val="22"/>
          <w:szCs w:val="22"/>
        </w:rPr>
      </w:pPr>
      <w:r>
        <w:rPr>
          <w:color w:val="000000"/>
          <w:sz w:val="22"/>
          <w:szCs w:val="22"/>
        </w:rPr>
        <w:t>телефон 8-34670-3-13-09, факс 3-13-19</w:t>
      </w:r>
    </w:p>
    <w:p w:rsidR="00FF24C7" w:rsidRDefault="00FF24C7" w:rsidP="00FF24C7">
      <w:pPr>
        <w:jc w:val="right"/>
      </w:pPr>
      <w:r>
        <w:t xml:space="preserve">                             </w:t>
      </w:r>
      <w:r>
        <w:tab/>
      </w:r>
      <w:r>
        <w:tab/>
      </w:r>
      <w:r>
        <w:tab/>
      </w:r>
      <w:r>
        <w:tab/>
      </w:r>
      <w:r>
        <w:tab/>
      </w:r>
      <w:r>
        <w:tab/>
      </w:r>
      <w:r>
        <w:tab/>
      </w:r>
      <w:r>
        <w:tab/>
      </w:r>
      <w:r>
        <w:tab/>
      </w:r>
      <w:r>
        <w:tab/>
      </w:r>
      <w:r>
        <w:tab/>
      </w:r>
      <w:r>
        <w:tab/>
      </w:r>
      <w:r>
        <w:tab/>
        <w:t>"__" ______________________ 20  _ г.</w:t>
      </w:r>
    </w:p>
    <w:p w:rsidR="00FF24C7" w:rsidRDefault="00FF24C7" w:rsidP="00FF24C7">
      <w:pPr>
        <w:jc w:val="right"/>
      </w:pPr>
      <w:r>
        <w:t xml:space="preserve">                                    </w:t>
      </w:r>
      <w:r>
        <w:tab/>
      </w:r>
      <w:r>
        <w:tab/>
      </w:r>
      <w:r>
        <w:tab/>
      </w:r>
      <w:r>
        <w:tab/>
      </w:r>
      <w:r>
        <w:tab/>
      </w:r>
      <w:r>
        <w:tab/>
      </w:r>
      <w:r>
        <w:tab/>
      </w:r>
      <w:r>
        <w:tab/>
      </w:r>
      <w:r>
        <w:tab/>
      </w:r>
      <w:r>
        <w:tab/>
      </w:r>
      <w:r>
        <w:tab/>
      </w:r>
      <w:r>
        <w:tab/>
        <w:t xml:space="preserve">         (дата утверждения)</w:t>
      </w:r>
      <w:r>
        <w:tab/>
      </w:r>
    </w:p>
    <w:p w:rsidR="00FF24C7" w:rsidRDefault="00FF24C7" w:rsidP="00FF24C7">
      <w:pPr>
        <w:widowControl w:val="0"/>
        <w:jc w:val="center"/>
        <w:rPr>
          <w:b/>
          <w:color w:val="000000"/>
          <w:sz w:val="22"/>
          <w:szCs w:val="22"/>
        </w:rPr>
      </w:pPr>
    </w:p>
    <w:p w:rsidR="00FF24C7" w:rsidRDefault="00FF24C7" w:rsidP="00FF24C7">
      <w:pPr>
        <w:widowControl w:val="0"/>
        <w:jc w:val="right"/>
        <w:rPr>
          <w:b/>
          <w:color w:val="000000"/>
          <w:sz w:val="22"/>
          <w:szCs w:val="22"/>
        </w:rPr>
      </w:pPr>
      <w:r>
        <w:rPr>
          <w:b/>
          <w:color w:val="000000"/>
          <w:sz w:val="22"/>
          <w:szCs w:val="22"/>
        </w:rPr>
        <w:t>ЛОТ 1</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xml:space="preserve">, </w:t>
      </w:r>
      <w:proofErr w:type="spellStart"/>
      <w:r>
        <w:rPr>
          <w:sz w:val="22"/>
          <w:szCs w:val="22"/>
          <w:u w:val="single"/>
        </w:rPr>
        <w:t>ул</w:t>
      </w:r>
      <w:proofErr w:type="gramStart"/>
      <w:r>
        <w:rPr>
          <w:sz w:val="22"/>
          <w:szCs w:val="22"/>
          <w:u w:val="single"/>
        </w:rPr>
        <w:t>.К</w:t>
      </w:r>
      <w:proofErr w:type="gramEnd"/>
      <w:r>
        <w:rPr>
          <w:sz w:val="22"/>
          <w:szCs w:val="22"/>
          <w:u w:val="single"/>
        </w:rPr>
        <w:t>аксина</w:t>
      </w:r>
      <w:proofErr w:type="spellEnd"/>
      <w:r>
        <w:rPr>
          <w:sz w:val="22"/>
          <w:szCs w:val="22"/>
          <w:u w:val="single"/>
        </w:rPr>
        <w:t>, дом 32а</w:t>
      </w:r>
    </w:p>
    <w:p w:rsidR="00FF24C7" w:rsidRDefault="00FF24C7" w:rsidP="00FF24C7">
      <w:pPr>
        <w:rPr>
          <w:color w:val="000000"/>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r>
        <w:rPr>
          <w:sz w:val="22"/>
          <w:szCs w:val="22"/>
          <w:u w:val="single"/>
        </w:rPr>
        <w:t>нет</w:t>
      </w:r>
    </w:p>
    <w:p w:rsidR="00FF24C7" w:rsidRDefault="00FF24C7" w:rsidP="00FF24C7">
      <w:pPr>
        <w:tabs>
          <w:tab w:val="right" w:pos="9638"/>
        </w:tabs>
        <w:rPr>
          <w:sz w:val="22"/>
          <w:szCs w:val="22"/>
        </w:rPr>
      </w:pPr>
      <w:r>
        <w:rPr>
          <w:sz w:val="22"/>
          <w:szCs w:val="22"/>
        </w:rPr>
        <w:t xml:space="preserve">4. Год постройки </w:t>
      </w:r>
      <w:r>
        <w:rPr>
          <w:sz w:val="22"/>
          <w:szCs w:val="22"/>
          <w:u w:val="single"/>
        </w:rPr>
        <w:t>2008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tabs>
          <w:tab w:val="right" w:pos="9638"/>
        </w:tabs>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9. Количество этажей </w:t>
      </w:r>
      <w:r>
        <w:rPr>
          <w:sz w:val="22"/>
          <w:szCs w:val="22"/>
          <w:u w:val="single"/>
        </w:rPr>
        <w:t>1 (один)</w:t>
      </w:r>
    </w:p>
    <w:p w:rsidR="00FF24C7" w:rsidRDefault="00FF24C7" w:rsidP="00FF24C7">
      <w:pPr>
        <w:tabs>
          <w:tab w:val="right" w:pos="9638"/>
        </w:tabs>
        <w:rPr>
          <w:sz w:val="22"/>
          <w:szCs w:val="22"/>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2 </w:t>
      </w:r>
    </w:p>
    <w:p w:rsidR="00FF24C7" w:rsidRDefault="00FF24C7" w:rsidP="00FF24C7">
      <w:pPr>
        <w:tabs>
          <w:tab w:val="right" w:pos="9638"/>
        </w:tabs>
        <w:rPr>
          <w:sz w:val="22"/>
          <w:szCs w:val="22"/>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lastRenderedPageBreak/>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rPr>
      </w:pPr>
      <w:r>
        <w:rPr>
          <w:sz w:val="22"/>
          <w:szCs w:val="22"/>
        </w:rPr>
        <w:t xml:space="preserve">18. Строительный объем  </w:t>
      </w:r>
      <w:r>
        <w:rPr>
          <w:sz w:val="22"/>
          <w:szCs w:val="22"/>
          <w:u w:val="single"/>
        </w:rPr>
        <w:t xml:space="preserve">куб. </w:t>
      </w:r>
      <w:proofErr w:type="gramStart"/>
      <w:r>
        <w:rPr>
          <w:sz w:val="22"/>
          <w:szCs w:val="22"/>
          <w:u w:val="single"/>
        </w:rPr>
        <w:t>м</w:t>
      </w:r>
      <w:proofErr w:type="gramEnd"/>
      <w:r>
        <w:rPr>
          <w:sz w:val="22"/>
          <w:szCs w:val="22"/>
          <w:u w:val="single"/>
        </w:rPr>
        <w:t>.</w:t>
      </w:r>
    </w:p>
    <w:p w:rsidR="00FF24C7" w:rsidRDefault="00FF24C7" w:rsidP="00FF24C7">
      <w:pPr>
        <w:rPr>
          <w:sz w:val="22"/>
          <w:szCs w:val="22"/>
        </w:rPr>
      </w:pPr>
      <w:r>
        <w:rPr>
          <w:sz w:val="22"/>
          <w:szCs w:val="22"/>
        </w:rPr>
        <w:t>19. Площадь</w:t>
      </w:r>
      <w:r>
        <w:rPr>
          <w:sz w:val="22"/>
          <w:szCs w:val="22"/>
          <w:u w:val="single"/>
        </w:rPr>
        <w:t>:   кв. м.</w:t>
      </w:r>
      <w:r>
        <w:rPr>
          <w:sz w:val="22"/>
          <w:szCs w:val="22"/>
        </w:rPr>
        <w:t xml:space="preserve"> </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01,2 кв. м"/>
        </w:smartTagPr>
        <w:r>
          <w:rPr>
            <w:sz w:val="22"/>
            <w:szCs w:val="22"/>
            <w:u w:val="single"/>
          </w:rPr>
          <w:t>101,2 кв. м</w:t>
        </w:r>
      </w:smartTag>
      <w:r>
        <w:rPr>
          <w:sz w:val="22"/>
          <w:szCs w:val="22"/>
          <w:u w:val="single"/>
        </w:rPr>
        <w:t>.</w:t>
      </w:r>
    </w:p>
    <w:p w:rsidR="00FF24C7" w:rsidRDefault="00FF24C7" w:rsidP="00FF24C7">
      <w:pPr>
        <w:rPr>
          <w:sz w:val="22"/>
          <w:szCs w:val="22"/>
        </w:rPr>
      </w:pPr>
      <w:r>
        <w:rPr>
          <w:sz w:val="22"/>
          <w:szCs w:val="22"/>
        </w:rPr>
        <w:t xml:space="preserve">б) жилых помещений (общая площадь квартир) </w:t>
      </w:r>
      <w:smartTag w:uri="urn:schemas-microsoft-com:office:smarttags" w:element="metricconverter">
        <w:smartTagPr>
          <w:attr w:name="ProductID" w:val="101,2 кв. м"/>
        </w:smartTagPr>
        <w:r>
          <w:rPr>
            <w:sz w:val="22"/>
            <w:szCs w:val="22"/>
            <w:u w:val="single"/>
          </w:rPr>
          <w:t>101,2 кв. м</w:t>
        </w:r>
      </w:smartTag>
      <w:r>
        <w:rPr>
          <w:sz w:val="22"/>
          <w:szCs w:val="22"/>
          <w:u w:val="single"/>
        </w:rPr>
        <w:t>.</w:t>
      </w:r>
    </w:p>
    <w:p w:rsidR="00FF24C7" w:rsidRDefault="00FF24C7" w:rsidP="00FF24C7">
      <w:pPr>
        <w:rPr>
          <w:sz w:val="22"/>
          <w:szCs w:val="22"/>
        </w:rPr>
      </w:pPr>
      <w:r>
        <w:rPr>
          <w:sz w:val="22"/>
          <w:szCs w:val="22"/>
        </w:rPr>
        <w:t>в) нежилых помещений (общая площадь нежилых помещений, не входящих в состав общего имущества в многоквартирном доме)     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 xml:space="preserve">  кв. м.</w:t>
      </w:r>
    </w:p>
    <w:p w:rsidR="00FF24C7" w:rsidRDefault="00FF24C7" w:rsidP="00FF24C7">
      <w:pPr>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r>
        <w:rPr>
          <w:sz w:val="22"/>
          <w:szCs w:val="22"/>
        </w:rPr>
        <w:t>.</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23. Уборочная площадь других помещений общего пользования (включая технические этажи, чердаки, технические подвалы)  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 xml:space="preserve">  кв. м.</w:t>
      </w:r>
    </w:p>
    <w:p w:rsidR="00FF24C7" w:rsidRDefault="00FF24C7" w:rsidP="00FF24C7">
      <w:pPr>
        <w:tabs>
          <w:tab w:val="right" w:pos="9638"/>
        </w:tabs>
        <w:rPr>
          <w:sz w:val="22"/>
          <w:szCs w:val="22"/>
          <w:u w:val="single"/>
        </w:rPr>
      </w:pPr>
      <w:r>
        <w:rPr>
          <w:sz w:val="22"/>
          <w:szCs w:val="22"/>
        </w:rPr>
        <w:t xml:space="preserve">25. Кадастровый номер земельного участка (при его наличии) </w:t>
      </w:r>
      <w:r>
        <w:rPr>
          <w:sz w:val="22"/>
          <w:szCs w:val="22"/>
          <w:u w:val="single"/>
        </w:rPr>
        <w:t>86:06:0020502:388</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628"/>
        <w:gridCol w:w="3391"/>
        <w:gridCol w:w="2977"/>
        <w:gridCol w:w="2992"/>
      </w:tblGrid>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841"/>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 чердачные</w:t>
            </w:r>
          </w:p>
          <w:p w:rsidR="00FF24C7" w:rsidRDefault="00FF24C7">
            <w:pPr>
              <w:adjustRightInd w:val="0"/>
              <w:spacing w:line="240" w:lineRule="atLeast"/>
            </w:pPr>
            <w:r>
              <w:rPr>
                <w:sz w:val="22"/>
                <w:szCs w:val="22"/>
              </w:rPr>
              <w:t>междуэтажные 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proofErr w:type="spellStart"/>
            <w:r>
              <w:rPr>
                <w:sz w:val="22"/>
                <w:szCs w:val="22"/>
              </w:rPr>
              <w:t>Профнастил</w:t>
            </w:r>
            <w:proofErr w:type="spell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024"/>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Двойные</w:t>
            </w:r>
          </w:p>
          <w:p w:rsidR="00FF24C7" w:rsidRDefault="00FF24C7">
            <w:pPr>
              <w:adjustRightInd w:val="0"/>
              <w:spacing w:line="240" w:lineRule="atLeast"/>
            </w:pPr>
            <w:r>
              <w:rPr>
                <w:sz w:val="22"/>
                <w:szCs w:val="22"/>
              </w:rPr>
              <w:t>Простые</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983"/>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Обои, масляная 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027"/>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4301"/>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автономной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spacing w:line="240" w:lineRule="atLeast"/>
        <w:jc w:val="center"/>
        <w:rPr>
          <w:b/>
          <w:caps/>
        </w:rPr>
      </w:pPr>
    </w:p>
    <w:p w:rsidR="00FF24C7" w:rsidRDefault="00FF24C7" w:rsidP="00FF24C7">
      <w:pPr>
        <w:rPr>
          <w:sz w:val="22"/>
          <w:szCs w:val="22"/>
        </w:rPr>
      </w:pPr>
      <w:r>
        <w:rPr>
          <w:sz w:val="22"/>
          <w:szCs w:val="22"/>
        </w:rPr>
        <w:lastRenderedPageBreak/>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spacing w:line="240" w:lineRule="atLeast"/>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xml:space="preserve">, </w:t>
      </w:r>
      <w:proofErr w:type="spellStart"/>
      <w:r>
        <w:rPr>
          <w:sz w:val="22"/>
          <w:szCs w:val="22"/>
          <w:u w:val="single"/>
        </w:rPr>
        <w:t>ул</w:t>
      </w:r>
      <w:proofErr w:type="gramStart"/>
      <w:r>
        <w:rPr>
          <w:sz w:val="22"/>
          <w:szCs w:val="22"/>
          <w:u w:val="single"/>
        </w:rPr>
        <w:t>.К</w:t>
      </w:r>
      <w:proofErr w:type="gramEnd"/>
      <w:r>
        <w:rPr>
          <w:sz w:val="22"/>
          <w:szCs w:val="22"/>
          <w:u w:val="single"/>
        </w:rPr>
        <w:t>аксина</w:t>
      </w:r>
      <w:proofErr w:type="spellEnd"/>
      <w:r>
        <w:rPr>
          <w:sz w:val="22"/>
          <w:szCs w:val="22"/>
          <w:u w:val="single"/>
        </w:rPr>
        <w:t>, дом 50</w:t>
      </w:r>
    </w:p>
    <w:p w:rsidR="00FF24C7" w:rsidRDefault="00FF24C7" w:rsidP="00FF24C7">
      <w:pPr>
        <w:tabs>
          <w:tab w:val="right" w:pos="9638"/>
        </w:tabs>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rPr>
      </w:pPr>
      <w:r>
        <w:rPr>
          <w:sz w:val="22"/>
          <w:szCs w:val="22"/>
        </w:rPr>
        <w:t xml:space="preserve">3. Серия, тип постройки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1987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tabs>
          <w:tab w:val="right" w:pos="9638"/>
        </w:tabs>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rPr>
      </w:pPr>
      <w:r>
        <w:rPr>
          <w:sz w:val="22"/>
          <w:szCs w:val="22"/>
        </w:rPr>
        <w:t xml:space="preserve">9. Количество этажей </w:t>
      </w:r>
      <w:r>
        <w:rPr>
          <w:sz w:val="22"/>
          <w:szCs w:val="22"/>
          <w:u w:val="single"/>
        </w:rPr>
        <w:t>1 (один)</w:t>
      </w:r>
    </w:p>
    <w:p w:rsidR="00FF24C7" w:rsidRDefault="00FF24C7" w:rsidP="00FF24C7">
      <w:pPr>
        <w:tabs>
          <w:tab w:val="right" w:pos="9638"/>
        </w:tabs>
        <w:rPr>
          <w:sz w:val="22"/>
          <w:szCs w:val="22"/>
          <w:u w:val="single"/>
        </w:rPr>
      </w:pPr>
      <w:r>
        <w:rPr>
          <w:sz w:val="22"/>
          <w:szCs w:val="22"/>
        </w:rPr>
        <w:t xml:space="preserve">10. Наличие подвала </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rPr>
      </w:pPr>
      <w:r>
        <w:rPr>
          <w:sz w:val="22"/>
          <w:szCs w:val="22"/>
        </w:rPr>
        <w:t xml:space="preserve">14. Количество квартир  </w:t>
      </w:r>
      <w:r>
        <w:rPr>
          <w:sz w:val="22"/>
          <w:szCs w:val="22"/>
          <w:u w:val="single"/>
        </w:rPr>
        <w:t>2</w:t>
      </w:r>
    </w:p>
    <w:p w:rsidR="00FF24C7" w:rsidRDefault="00FF24C7" w:rsidP="00FF24C7">
      <w:pPr>
        <w:tabs>
          <w:tab w:val="right" w:pos="9638"/>
        </w:tabs>
        <w:rPr>
          <w:sz w:val="22"/>
          <w:szCs w:val="22"/>
        </w:rPr>
      </w:pPr>
      <w:r>
        <w:rPr>
          <w:sz w:val="22"/>
          <w:szCs w:val="22"/>
        </w:rPr>
        <w:t xml:space="preserve">15. Количество нежилых помещений, не входящих в состав общего имущества </w:t>
      </w:r>
    </w:p>
    <w:p w:rsidR="00FF24C7" w:rsidRDefault="00FF24C7" w:rsidP="00FF24C7">
      <w:pPr>
        <w:tabs>
          <w:tab w:val="right" w:pos="9638"/>
        </w:tabs>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rPr>
      </w:pPr>
      <w:r>
        <w:rPr>
          <w:sz w:val="22"/>
          <w:szCs w:val="22"/>
        </w:rPr>
        <w:t xml:space="preserve">18. Строительный объем  </w:t>
      </w:r>
      <w:r>
        <w:rPr>
          <w:sz w:val="22"/>
          <w:szCs w:val="22"/>
          <w:u w:val="single"/>
        </w:rPr>
        <w:t xml:space="preserve">куб. </w:t>
      </w:r>
      <w:proofErr w:type="gramStart"/>
      <w:r>
        <w:rPr>
          <w:sz w:val="22"/>
          <w:szCs w:val="22"/>
          <w:u w:val="single"/>
        </w:rPr>
        <w:t>м</w:t>
      </w:r>
      <w:proofErr w:type="gramEnd"/>
      <w:r>
        <w:rPr>
          <w:sz w:val="22"/>
          <w:szCs w:val="22"/>
          <w:u w:val="single"/>
        </w:rPr>
        <w:t>.</w:t>
      </w:r>
    </w:p>
    <w:p w:rsidR="00FF24C7" w:rsidRDefault="00FF24C7" w:rsidP="00FF24C7">
      <w:pPr>
        <w:rPr>
          <w:sz w:val="22"/>
          <w:szCs w:val="22"/>
          <w:u w:val="single"/>
        </w:rPr>
      </w:pPr>
      <w:r>
        <w:rPr>
          <w:sz w:val="22"/>
          <w:szCs w:val="22"/>
        </w:rPr>
        <w:t xml:space="preserve">19. Площадь:   </w:t>
      </w:r>
      <w:r>
        <w:rPr>
          <w:sz w:val="22"/>
          <w:szCs w:val="22"/>
          <w:u w:val="single"/>
        </w:rPr>
        <w:t xml:space="preserve">кв. м. </w:t>
      </w:r>
    </w:p>
    <w:p w:rsidR="00FF24C7" w:rsidRDefault="00FF24C7" w:rsidP="00FF24C7">
      <w:pPr>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58,7 кв. м"/>
        </w:smartTagPr>
        <w:r>
          <w:rPr>
            <w:sz w:val="22"/>
            <w:szCs w:val="22"/>
            <w:u w:val="single"/>
          </w:rPr>
          <w:t>158,7 кв. м</w:t>
        </w:r>
      </w:smartTag>
      <w:r>
        <w:rPr>
          <w:sz w:val="22"/>
          <w:szCs w:val="22"/>
          <w:u w:val="single"/>
        </w:rPr>
        <w:t>.</w:t>
      </w:r>
    </w:p>
    <w:p w:rsidR="00FF24C7" w:rsidRDefault="00FF24C7" w:rsidP="00FF24C7">
      <w:pPr>
        <w:rPr>
          <w:sz w:val="22"/>
          <w:szCs w:val="22"/>
        </w:rPr>
      </w:pPr>
      <w:r>
        <w:rPr>
          <w:sz w:val="22"/>
          <w:szCs w:val="22"/>
        </w:rPr>
        <w:t xml:space="preserve">б) жилых помещений (общая площадь квартир) </w:t>
      </w:r>
      <w:r>
        <w:rPr>
          <w:sz w:val="22"/>
          <w:szCs w:val="22"/>
          <w:u w:val="single"/>
        </w:rPr>
        <w:t>158,7кв. м</w:t>
      </w:r>
      <w:r>
        <w:rPr>
          <w:sz w:val="22"/>
          <w:szCs w:val="22"/>
        </w:rPr>
        <w:t>.</w:t>
      </w:r>
    </w:p>
    <w:p w:rsidR="00FF24C7" w:rsidRDefault="00FF24C7" w:rsidP="00FF24C7">
      <w:pPr>
        <w:rPr>
          <w:sz w:val="22"/>
          <w:szCs w:val="22"/>
        </w:rPr>
      </w:pPr>
      <w:r>
        <w:rPr>
          <w:sz w:val="22"/>
          <w:szCs w:val="22"/>
        </w:rPr>
        <w:t>в) нежилых помещений (общая площадь нежилых помещений, не входящих в состав общего имущества в многоквартирном доме)     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rPr>
          <w:sz w:val="22"/>
          <w:szCs w:val="22"/>
          <w:u w:val="single"/>
        </w:rPr>
      </w:pPr>
      <w:r>
        <w:rPr>
          <w:sz w:val="22"/>
          <w:szCs w:val="22"/>
        </w:rPr>
        <w:t xml:space="preserve">20. Количество лестниц  </w:t>
      </w:r>
      <w:r>
        <w:rPr>
          <w:sz w:val="22"/>
          <w:szCs w:val="22"/>
          <w:u w:val="single"/>
        </w:rPr>
        <w:t>нет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r>
        <w:rPr>
          <w:sz w:val="22"/>
          <w:szCs w:val="22"/>
        </w:rPr>
        <w:t>.</w:t>
      </w:r>
    </w:p>
    <w:p w:rsidR="00FF24C7" w:rsidRDefault="00FF24C7" w:rsidP="00FF24C7">
      <w:pPr>
        <w:rPr>
          <w:sz w:val="22"/>
          <w:szCs w:val="22"/>
        </w:rPr>
      </w:pPr>
      <w:r>
        <w:rPr>
          <w:sz w:val="22"/>
          <w:szCs w:val="22"/>
        </w:rPr>
        <w:t>22. Уборочная площадь общих коридоров    кв. м.</w:t>
      </w:r>
    </w:p>
    <w:p w:rsidR="00FF24C7" w:rsidRDefault="00FF24C7" w:rsidP="00FF24C7">
      <w:pPr>
        <w:rPr>
          <w:sz w:val="22"/>
          <w:szCs w:val="22"/>
          <w:u w:val="single"/>
        </w:rPr>
      </w:pPr>
      <w:r>
        <w:rPr>
          <w:sz w:val="22"/>
          <w:szCs w:val="22"/>
        </w:rPr>
        <w:lastRenderedPageBreak/>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u w:val="single"/>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 xml:space="preserve">  кв. м.</w:t>
      </w:r>
    </w:p>
    <w:p w:rsidR="00FF24C7" w:rsidRDefault="00FF24C7" w:rsidP="00FF24C7">
      <w:pPr>
        <w:tabs>
          <w:tab w:val="right" w:pos="9638"/>
        </w:tabs>
        <w:rPr>
          <w:sz w:val="22"/>
          <w:szCs w:val="22"/>
          <w:u w:val="single"/>
        </w:rPr>
      </w:pPr>
      <w:r>
        <w:rPr>
          <w:sz w:val="22"/>
          <w:szCs w:val="22"/>
        </w:rPr>
        <w:t xml:space="preserve">25. Кадастровый номер земельного участка (при его наличии) </w:t>
      </w:r>
      <w:r>
        <w:rPr>
          <w:sz w:val="22"/>
          <w:szCs w:val="22"/>
          <w:u w:val="single"/>
        </w:rPr>
        <w:t>нет</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3"/>
        <w:gridCol w:w="3391"/>
        <w:gridCol w:w="2977"/>
        <w:gridCol w:w="2992"/>
      </w:tblGrid>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818"/>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 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 (другое)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proofErr w:type="spellStart"/>
            <w:r>
              <w:rPr>
                <w:sz w:val="22"/>
                <w:szCs w:val="22"/>
              </w:rPr>
              <w:t>Профнастил</w:t>
            </w:r>
            <w:proofErr w:type="spell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042"/>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Двойные</w:t>
            </w:r>
          </w:p>
          <w:p w:rsidR="00FF24C7" w:rsidRDefault="00FF24C7">
            <w:pPr>
              <w:adjustRightInd w:val="0"/>
              <w:spacing w:line="240" w:lineRule="atLeast"/>
            </w:pPr>
            <w:r>
              <w:rPr>
                <w:sz w:val="22"/>
                <w:szCs w:val="22"/>
              </w:rPr>
              <w:t>Простые</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025"/>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Обои, масляная 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036"/>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4301"/>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автономной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b/>
          <w:i/>
        </w:rPr>
      </w:pPr>
    </w:p>
    <w:p w:rsidR="00FF24C7" w:rsidRDefault="00FF24C7" w:rsidP="00FF24C7">
      <w:pPr>
        <w:widowControl w:val="0"/>
        <w:jc w:val="center"/>
        <w:rPr>
          <w:b/>
          <w:sz w:val="22"/>
          <w:szCs w:val="22"/>
        </w:rPr>
      </w:pPr>
      <w:r>
        <w:rPr>
          <w:i/>
          <w:color w:val="000000"/>
          <w:sz w:val="22"/>
          <w:szCs w:val="22"/>
        </w:rPr>
        <w:t xml:space="preserve"> (определяется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Тюменская область, Ханты-Мансийский автономный округ – Югра, Белоярский район,  с. Казым, ул. Метеорологическая, дом 14</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1993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u w:val="single"/>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2"/>
          <w:szCs w:val="22"/>
        </w:rPr>
        <w:b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161,2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154,8  кв. м</w:t>
      </w:r>
    </w:p>
    <w:p w:rsidR="00FF24C7" w:rsidRDefault="00FF24C7" w:rsidP="00FF24C7">
      <w:pPr>
        <w:tabs>
          <w:tab w:val="center" w:pos="6096"/>
          <w:tab w:val="left" w:pos="8080"/>
        </w:tabs>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6,40кв.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tabs>
          <w:tab w:val="right" w:pos="9354"/>
        </w:tabs>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lastRenderedPageBreak/>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tblInd w:w="-256" w:type="dxa"/>
        <w:tblLayout w:type="fixed"/>
        <w:tblCellMar>
          <w:left w:w="28" w:type="dxa"/>
          <w:right w:w="28" w:type="dxa"/>
        </w:tblCellMar>
        <w:tblLook w:val="04A0"/>
      </w:tblPr>
      <w:tblGrid>
        <w:gridCol w:w="568"/>
        <w:gridCol w:w="3544"/>
        <w:gridCol w:w="2835"/>
        <w:gridCol w:w="2976"/>
      </w:tblGrid>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 п/п</w:t>
            </w:r>
          </w:p>
        </w:tc>
        <w:tc>
          <w:tcPr>
            <w:tcW w:w="3544"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835"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976"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1.</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Фундамент</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2.</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 xml:space="preserve"> Наружные и внутренние капитальные стены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3.</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Перегородки</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286"/>
        </w:trPr>
        <w:tc>
          <w:tcPr>
            <w:tcW w:w="568" w:type="dxa"/>
            <w:vMerge w:val="restart"/>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 xml:space="preserve">   4.</w:t>
            </w:r>
          </w:p>
        </w:tc>
        <w:tc>
          <w:tcPr>
            <w:tcW w:w="3544" w:type="dxa"/>
            <w:vMerge w:val="restart"/>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835" w:type="dxa"/>
            <w:tcBorders>
              <w:top w:val="single" w:sz="4" w:space="0" w:color="auto"/>
              <w:left w:val="single" w:sz="4" w:space="0" w:color="auto"/>
              <w:bottom w:val="nil"/>
              <w:right w:val="single" w:sz="4" w:space="0" w:color="auto"/>
            </w:tcBorders>
          </w:tcPr>
          <w:p w:rsidR="00FF24C7" w:rsidRDefault="00FF24C7">
            <w:pPr>
              <w:ind w:left="57"/>
            </w:pPr>
          </w:p>
          <w:p w:rsidR="00FF24C7" w:rsidRDefault="00FF24C7">
            <w:pPr>
              <w:ind w:left="57"/>
            </w:pPr>
            <w:r>
              <w:rPr>
                <w:sz w:val="22"/>
                <w:szCs w:val="22"/>
              </w:rPr>
              <w:t>Деревянные</w:t>
            </w:r>
          </w:p>
        </w:tc>
        <w:tc>
          <w:tcPr>
            <w:tcW w:w="2976" w:type="dxa"/>
            <w:tcBorders>
              <w:top w:val="single" w:sz="4" w:space="0" w:color="auto"/>
              <w:left w:val="single" w:sz="4" w:space="0" w:color="auto"/>
              <w:bottom w:val="nil"/>
              <w:right w:val="single" w:sz="4" w:space="0" w:color="auto"/>
            </w:tcBorders>
          </w:tcPr>
          <w:p w:rsidR="00FF24C7" w:rsidRDefault="00FF24C7">
            <w:pPr>
              <w:ind w:left="57"/>
            </w:pPr>
          </w:p>
        </w:tc>
      </w:tr>
      <w:tr w:rsidR="00FF24C7" w:rsidTr="00FF24C7">
        <w:tc>
          <w:tcPr>
            <w:tcW w:w="568" w:type="dxa"/>
            <w:vMerge/>
            <w:tcBorders>
              <w:top w:val="single" w:sz="4" w:space="0" w:color="auto"/>
              <w:left w:val="single" w:sz="4" w:space="0" w:color="auto"/>
              <w:bottom w:val="nil"/>
              <w:right w:val="single" w:sz="4" w:space="0" w:color="auto"/>
            </w:tcBorders>
            <w:vAlign w:val="center"/>
            <w:hideMark/>
          </w:tcPr>
          <w:p w:rsidR="00FF24C7" w:rsidRDefault="00FF24C7"/>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tc>
        <w:tc>
          <w:tcPr>
            <w:tcW w:w="2835" w:type="dxa"/>
            <w:tcBorders>
              <w:top w:val="nil"/>
              <w:left w:val="single" w:sz="4" w:space="0" w:color="auto"/>
              <w:bottom w:val="nil"/>
              <w:right w:val="single" w:sz="4" w:space="0" w:color="auto"/>
            </w:tcBorders>
          </w:tcPr>
          <w:p w:rsidR="00FF24C7" w:rsidRDefault="00FF24C7">
            <w:pPr>
              <w:ind w:left="57"/>
            </w:pPr>
          </w:p>
        </w:tc>
        <w:tc>
          <w:tcPr>
            <w:tcW w:w="2976" w:type="dxa"/>
            <w:tcBorders>
              <w:top w:val="nil"/>
              <w:left w:val="single" w:sz="4" w:space="0" w:color="auto"/>
              <w:bottom w:val="nil"/>
              <w:right w:val="single" w:sz="4" w:space="0" w:color="auto"/>
            </w:tcBorders>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2"/>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tc>
        <w:tc>
          <w:tcPr>
            <w:tcW w:w="2835" w:type="dxa"/>
            <w:tcBorders>
              <w:top w:val="nil"/>
              <w:left w:val="single" w:sz="4" w:space="0" w:color="auto"/>
              <w:bottom w:val="nil"/>
              <w:right w:val="single" w:sz="4" w:space="0" w:color="auto"/>
            </w:tcBorders>
          </w:tcPr>
          <w:p w:rsidR="00FF24C7" w:rsidRDefault="00FF24C7">
            <w:pPr>
              <w:ind w:left="57"/>
            </w:pPr>
          </w:p>
        </w:tc>
        <w:tc>
          <w:tcPr>
            <w:tcW w:w="2976" w:type="dxa"/>
            <w:tcBorders>
              <w:top w:val="nil"/>
              <w:left w:val="single" w:sz="4" w:space="0" w:color="auto"/>
              <w:bottom w:val="nil"/>
              <w:right w:val="single" w:sz="4" w:space="0" w:color="auto"/>
            </w:tcBorders>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2"/>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tc>
        <w:tc>
          <w:tcPr>
            <w:tcW w:w="2835" w:type="dxa"/>
            <w:tcBorders>
              <w:top w:val="nil"/>
              <w:left w:val="single" w:sz="4" w:space="0" w:color="auto"/>
              <w:bottom w:val="nil"/>
              <w:right w:val="single" w:sz="4" w:space="0" w:color="auto"/>
            </w:tcBorders>
          </w:tcPr>
          <w:p w:rsidR="00FF24C7" w:rsidRDefault="00FF24C7">
            <w:pPr>
              <w:ind w:left="57"/>
            </w:pPr>
          </w:p>
        </w:tc>
        <w:tc>
          <w:tcPr>
            <w:tcW w:w="2976" w:type="dxa"/>
            <w:tcBorders>
              <w:top w:val="nil"/>
              <w:left w:val="single" w:sz="4" w:space="0" w:color="auto"/>
              <w:bottom w:val="nil"/>
              <w:right w:val="single" w:sz="4" w:space="0" w:color="auto"/>
            </w:tcBorders>
          </w:tcPr>
          <w:p w:rsidR="00FF24C7" w:rsidRDefault="00FF24C7">
            <w:pPr>
              <w:ind w:left="57"/>
            </w:pPr>
          </w:p>
        </w:tc>
      </w:tr>
      <w:tr w:rsidR="00FF24C7" w:rsidTr="00FF24C7">
        <w:trPr>
          <w:trHeight w:val="426"/>
        </w:trPr>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5.</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Крыша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6.</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 xml:space="preserve"> Полы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 xml:space="preserve">   7.</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Проемы</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835" w:type="dxa"/>
            <w:vMerge/>
            <w:tcBorders>
              <w:top w:val="single" w:sz="4" w:space="0" w:color="auto"/>
              <w:left w:val="nil"/>
              <w:bottom w:val="nil"/>
              <w:right w:val="single" w:sz="4" w:space="0" w:color="auto"/>
            </w:tcBorders>
            <w:vAlign w:val="center"/>
            <w:hideMark/>
          </w:tcPr>
          <w:p w:rsidR="00FF24C7" w:rsidRDefault="00FF24C7"/>
        </w:tc>
        <w:tc>
          <w:tcPr>
            <w:tcW w:w="2976"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pPr>
          </w:p>
        </w:tc>
        <w:tc>
          <w:tcPr>
            <w:tcW w:w="2976"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 xml:space="preserve">   8.</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Отделка</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 масляная краска</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835" w:type="dxa"/>
            <w:vMerge/>
            <w:tcBorders>
              <w:top w:val="single" w:sz="4" w:space="0" w:color="auto"/>
              <w:left w:val="nil"/>
              <w:bottom w:val="nil"/>
              <w:right w:val="single" w:sz="4" w:space="0" w:color="auto"/>
            </w:tcBorders>
            <w:vAlign w:val="center"/>
            <w:hideMark/>
          </w:tcPr>
          <w:p w:rsidR="00FF24C7" w:rsidRDefault="00FF24C7"/>
        </w:tc>
        <w:tc>
          <w:tcPr>
            <w:tcW w:w="2976"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835" w:type="dxa"/>
            <w:tcBorders>
              <w:top w:val="nil"/>
              <w:left w:val="nil"/>
              <w:bottom w:val="nil"/>
              <w:right w:val="single" w:sz="4" w:space="0" w:color="auto"/>
            </w:tcBorders>
            <w:vAlign w:val="bottom"/>
          </w:tcPr>
          <w:p w:rsidR="00FF24C7" w:rsidRDefault="00FF24C7">
            <w:pPr>
              <w:ind w:left="57"/>
            </w:pP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pPr>
          </w:p>
        </w:tc>
        <w:tc>
          <w:tcPr>
            <w:tcW w:w="2976"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 xml:space="preserve">   9.</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 xml:space="preserve"> Механическое, электрическое, санитарно-техническое и иное оборудование</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835" w:type="dxa"/>
            <w:vMerge/>
            <w:tcBorders>
              <w:top w:val="single" w:sz="4" w:space="0" w:color="auto"/>
              <w:left w:val="nil"/>
              <w:bottom w:val="nil"/>
              <w:right w:val="single" w:sz="4" w:space="0" w:color="auto"/>
            </w:tcBorders>
            <w:vAlign w:val="center"/>
            <w:hideMark/>
          </w:tcPr>
          <w:p w:rsidR="00FF24C7" w:rsidRDefault="00FF24C7"/>
        </w:tc>
        <w:tc>
          <w:tcPr>
            <w:tcW w:w="2976"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pPr>
          </w:p>
        </w:tc>
        <w:tc>
          <w:tcPr>
            <w:tcW w:w="2976"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pPr>
            <w:r>
              <w:rPr>
                <w:sz w:val="22"/>
                <w:szCs w:val="22"/>
              </w:rPr>
              <w:t xml:space="preserve">  10.</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Внутридомовые инженерные коммуникации и оборудование для предоставления коммунальных услуг</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835" w:type="dxa"/>
            <w:vMerge/>
            <w:tcBorders>
              <w:top w:val="single" w:sz="4" w:space="0" w:color="auto"/>
              <w:left w:val="nil"/>
              <w:bottom w:val="nil"/>
              <w:right w:val="single" w:sz="4" w:space="0" w:color="auto"/>
            </w:tcBorders>
            <w:vAlign w:val="center"/>
            <w:hideMark/>
          </w:tcPr>
          <w:p w:rsidR="00FF24C7" w:rsidRDefault="00FF24C7"/>
        </w:tc>
        <w:tc>
          <w:tcPr>
            <w:tcW w:w="2976"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 xml:space="preserve">отопление (от автономной котельной) </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pPr>
          </w:p>
        </w:tc>
        <w:tc>
          <w:tcPr>
            <w:tcW w:w="3544"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835"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pPr>
          </w:p>
        </w:tc>
        <w:tc>
          <w:tcPr>
            <w:tcW w:w="2976"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 xml:space="preserve">  11.</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Крыльца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5</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1989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78,3 кв. м"/>
        </w:smartTagPr>
        <w:r>
          <w:rPr>
            <w:sz w:val="22"/>
            <w:szCs w:val="22"/>
            <w:u w:val="single"/>
          </w:rPr>
          <w:t>78,3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78,3 кв. м"/>
        </w:smartTagPr>
        <w:r>
          <w:rPr>
            <w:sz w:val="22"/>
            <w:szCs w:val="22"/>
            <w:u w:val="single"/>
          </w:rPr>
          <w:t>78,3 кв. м</w:t>
        </w:r>
      </w:smartTag>
    </w:p>
    <w:p w:rsidR="00FF24C7" w:rsidRDefault="00FF24C7" w:rsidP="00FF24C7">
      <w:pPr>
        <w:tabs>
          <w:tab w:val="center" w:pos="6096"/>
          <w:tab w:val="left" w:pos="8080"/>
        </w:tabs>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rPr>
        <w:tab/>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gridCol w:w="22"/>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Описание элементов (материал, конструкция или система, отделка и прочее)</w:t>
            </w:r>
          </w:p>
        </w:tc>
        <w:tc>
          <w:tcPr>
            <w:tcW w:w="2180" w:type="dxa"/>
            <w:gridSpan w:val="2"/>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ind w:left="57"/>
            </w:pPr>
          </w:p>
          <w:p w:rsidR="00FF24C7" w:rsidRDefault="00FF24C7">
            <w:pPr>
              <w:ind w:left="57"/>
            </w:pPr>
            <w:r>
              <w:rPr>
                <w:sz w:val="22"/>
                <w:szCs w:val="22"/>
              </w:rPr>
              <w:t xml:space="preserve">Деревянные </w:t>
            </w:r>
          </w:p>
        </w:tc>
        <w:tc>
          <w:tcPr>
            <w:tcW w:w="2180" w:type="dxa"/>
            <w:gridSpan w:val="2"/>
            <w:tcBorders>
              <w:top w:val="single" w:sz="4" w:space="0" w:color="auto"/>
              <w:left w:val="single" w:sz="4" w:space="0" w:color="auto"/>
              <w:bottom w:val="single" w:sz="4" w:space="0" w:color="auto"/>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80" w:type="dxa"/>
            <w:gridSpan w:val="2"/>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324" w:type="dxa"/>
            <w:gridSpan w:val="2"/>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80" w:type="dxa"/>
            <w:gridSpan w:val="2"/>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80" w:type="dxa"/>
            <w:gridSpan w:val="2"/>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Окраска,  обои</w:t>
            </w:r>
          </w:p>
        </w:tc>
        <w:tc>
          <w:tcPr>
            <w:tcW w:w="2180" w:type="dxa"/>
            <w:gridSpan w:val="2"/>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324" w:type="dxa"/>
            <w:gridSpan w:val="2"/>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tc>
        <w:tc>
          <w:tcPr>
            <w:tcW w:w="2180" w:type="dxa"/>
            <w:gridSpan w:val="2"/>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80" w:type="dxa"/>
            <w:gridSpan w:val="2"/>
            <w:tcBorders>
              <w:top w:val="nil"/>
              <w:left w:val="nil"/>
              <w:bottom w:val="single" w:sz="4" w:space="0" w:color="auto"/>
              <w:right w:val="single" w:sz="4" w:space="0" w:color="auto"/>
            </w:tcBorders>
            <w:vAlign w:val="bottom"/>
          </w:tcPr>
          <w:p w:rsidR="00FF24C7" w:rsidRDefault="00FF24C7">
            <w:pPr>
              <w:ind w:left="57"/>
            </w:pPr>
          </w:p>
        </w:tc>
      </w:tr>
      <w:tr w:rsidR="00FF24C7" w:rsidTr="00FF24C7">
        <w:trPr>
          <w:gridAfter w:val="1"/>
          <w:wAfter w:w="22" w:type="dxa"/>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gridAfter w:val="1"/>
          <w:wAfter w:w="22" w:type="dxa"/>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80" w:type="dxa"/>
            <w:vMerge/>
            <w:tcBorders>
              <w:top w:val="single" w:sz="4" w:space="0" w:color="auto"/>
              <w:left w:val="nil"/>
              <w:bottom w:val="nil"/>
              <w:right w:val="single" w:sz="4" w:space="0" w:color="auto"/>
            </w:tcBorders>
            <w:vAlign w:val="center"/>
            <w:hideMark/>
          </w:tcPr>
          <w:p w:rsidR="00FF24C7" w:rsidRDefault="00FF24C7"/>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lastRenderedPageBreak/>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gridAfter w:val="1"/>
          <w:wAfter w:w="22" w:type="dxa"/>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gridAfter w:val="1"/>
          <w:wAfter w:w="22" w:type="dxa"/>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80" w:type="dxa"/>
            <w:vMerge/>
            <w:tcBorders>
              <w:top w:val="single" w:sz="4" w:space="0" w:color="auto"/>
              <w:left w:val="nil"/>
              <w:bottom w:val="nil"/>
              <w:right w:val="single" w:sz="4" w:space="0" w:color="auto"/>
            </w:tcBorders>
            <w:vAlign w:val="center"/>
            <w:hideMark/>
          </w:tcPr>
          <w:p w:rsidR="00FF24C7" w:rsidRDefault="00FF24C7"/>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 xml:space="preserve">отопление (от автономной котельной) </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gridAfter w:val="1"/>
          <w:wAfter w:w="22" w:type="dxa"/>
        </w:trPr>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spacing w:line="240" w:lineRule="atLeast"/>
        <w:jc w:val="right"/>
        <w:rPr>
          <w:b/>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9</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1988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153,8кв.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147,4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6,40 кв. м"/>
        </w:smartTagPr>
        <w:r>
          <w:rPr>
            <w:sz w:val="22"/>
            <w:szCs w:val="22"/>
            <w:u w:val="single"/>
          </w:rPr>
          <w:t>6,40 кв. м</w:t>
        </w:r>
      </w:smartTag>
    </w:p>
    <w:p w:rsidR="00FF24C7" w:rsidRDefault="00FF24C7" w:rsidP="00FF24C7">
      <w:pPr>
        <w:tabs>
          <w:tab w:val="center" w:pos="5245"/>
          <w:tab w:val="left" w:pos="7088"/>
        </w:tabs>
        <w:rPr>
          <w:sz w:val="22"/>
          <w:szCs w:val="22"/>
          <w:u w:val="single"/>
        </w:rPr>
      </w:pPr>
      <w:r>
        <w:rPr>
          <w:sz w:val="22"/>
          <w:szCs w:val="22"/>
        </w:rPr>
        <w:t xml:space="preserve">20. Количество лестниц    </w:t>
      </w:r>
      <w:r>
        <w:rPr>
          <w:sz w:val="22"/>
          <w:szCs w:val="22"/>
          <w:u w:val="single"/>
        </w:rPr>
        <w:t>нет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numPr>
          <w:ilvl w:val="0"/>
          <w:numId w:val="19"/>
        </w:numPr>
        <w:rPr>
          <w:sz w:val="22"/>
          <w:szCs w:val="22"/>
        </w:rPr>
      </w:pPr>
      <w:r>
        <w:rPr>
          <w:sz w:val="22"/>
          <w:szCs w:val="22"/>
        </w:rPr>
        <w:t>Техническое состояние многоквартирного дома, включая пристройки</w:t>
      </w:r>
    </w:p>
    <w:tbl>
      <w:tblPr>
        <w:tblW w:w="0" w:type="dxa"/>
        <w:tblLayout w:type="fixed"/>
        <w:tblCellMar>
          <w:left w:w="28" w:type="dxa"/>
          <w:right w:w="28" w:type="dxa"/>
        </w:tblCellMar>
        <w:tblLook w:val="04A0"/>
      </w:tblPr>
      <w:tblGrid>
        <w:gridCol w:w="4253"/>
        <w:gridCol w:w="2977"/>
        <w:gridCol w:w="2154"/>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4"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ind w:left="57"/>
            </w:pPr>
          </w:p>
          <w:p w:rsidR="00FF24C7" w:rsidRDefault="00FF24C7">
            <w:pPr>
              <w:ind w:left="57"/>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Проф. листы</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4"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4"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 покраска</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4"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4"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4"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lastRenderedPageBreak/>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4"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4"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4"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spacing w:line="240" w:lineRule="atLeast"/>
        <w:jc w:val="right"/>
        <w:rPr>
          <w:b/>
          <w:sz w:val="22"/>
          <w:szCs w:val="22"/>
        </w:rPr>
      </w:pPr>
    </w:p>
    <w:p w:rsidR="00FF24C7" w:rsidRDefault="00FF24C7" w:rsidP="00FF24C7">
      <w:pPr>
        <w:spacing w:line="240" w:lineRule="atLeast"/>
        <w:jc w:val="right"/>
        <w:rPr>
          <w:b/>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12</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1993год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6. Степень фактического износа  %</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179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167,10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 xml:space="preserve">11,9  </w:t>
      </w:r>
      <w:r>
        <w:rPr>
          <w:sz w:val="22"/>
          <w:szCs w:val="22"/>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22. Уборочная площадь общих коридоров    </w:t>
      </w:r>
      <w:r>
        <w:rPr>
          <w:sz w:val="22"/>
          <w:szCs w:val="22"/>
          <w:u w:val="single"/>
        </w:rPr>
        <w:t>кв. м</w:t>
      </w:r>
      <w:r>
        <w:rPr>
          <w:sz w:val="22"/>
          <w:szCs w:val="22"/>
        </w:rPr>
        <w:t xml:space="preserve"> </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86:06:0020604:782</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125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hideMark/>
          </w:tcPr>
          <w:p w:rsidR="00FF24C7" w:rsidRDefault="00FF24C7">
            <w:pPr>
              <w:ind w:left="57"/>
            </w:pPr>
            <w:proofErr w:type="gramStart"/>
            <w:r>
              <w:rPr>
                <w:sz w:val="22"/>
                <w:szCs w:val="22"/>
              </w:rPr>
              <w:t>Масляная</w:t>
            </w:r>
            <w:proofErr w:type="gramEnd"/>
            <w:r>
              <w:rPr>
                <w:sz w:val="22"/>
                <w:szCs w:val="22"/>
              </w:rPr>
              <w:t xml:space="preserve">  окраса</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lastRenderedPageBreak/>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15</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1989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4</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157,8  кв. м</w:t>
      </w:r>
    </w:p>
    <w:p w:rsidR="00FF24C7" w:rsidRDefault="00FF24C7" w:rsidP="00FF24C7">
      <w:pPr>
        <w:tabs>
          <w:tab w:val="center" w:pos="7598"/>
          <w:tab w:val="right" w:pos="10206"/>
        </w:tabs>
        <w:rPr>
          <w:sz w:val="22"/>
          <w:szCs w:val="22"/>
        </w:rPr>
      </w:pPr>
      <w:r>
        <w:rPr>
          <w:sz w:val="22"/>
          <w:szCs w:val="22"/>
        </w:rPr>
        <w:t xml:space="preserve">б) жилых помещений (общая площадь квартир)      </w:t>
      </w:r>
      <w:r>
        <w:rPr>
          <w:sz w:val="22"/>
          <w:szCs w:val="22"/>
          <w:u w:val="single"/>
        </w:rPr>
        <w:t>151,4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6,40 кв. м"/>
        </w:smartTagPr>
        <w:r>
          <w:rPr>
            <w:sz w:val="22"/>
            <w:szCs w:val="22"/>
            <w:u w:val="single"/>
          </w:rPr>
          <w:t>6,40 кв. м</w:t>
        </w:r>
      </w:smartTag>
    </w:p>
    <w:p w:rsidR="00FF24C7" w:rsidRDefault="00FF24C7" w:rsidP="00FF24C7">
      <w:pPr>
        <w:tabs>
          <w:tab w:val="center" w:pos="5245"/>
          <w:tab w:val="left" w:pos="7088"/>
        </w:tabs>
        <w:rPr>
          <w:sz w:val="22"/>
          <w:szCs w:val="22"/>
        </w:rPr>
      </w:pPr>
      <w:r>
        <w:rPr>
          <w:sz w:val="22"/>
          <w:szCs w:val="22"/>
        </w:rPr>
        <w:t>20. Количество лестниц    2</w:t>
      </w:r>
      <w:r>
        <w:rPr>
          <w:sz w:val="22"/>
          <w:szCs w:val="22"/>
          <w:u w:val="single"/>
        </w:rPr>
        <w:t xml:space="preserve"> (две)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86:06:0020503:165</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p w:rsidR="00FF24C7" w:rsidRDefault="00FF24C7" w:rsidP="00FF24C7">
      <w:pPr>
        <w:rPr>
          <w:sz w:val="22"/>
          <w:szCs w:val="22"/>
        </w:rPr>
      </w:pPr>
    </w:p>
    <w:tbl>
      <w:tblPr>
        <w:tblW w:w="0" w:type="dxa"/>
        <w:tblLayout w:type="fixed"/>
        <w:tblCellMar>
          <w:left w:w="28" w:type="dxa"/>
          <w:right w:w="28" w:type="dxa"/>
        </w:tblCellMar>
        <w:tblLook w:val="04A0"/>
      </w:tblPr>
      <w:tblGrid>
        <w:gridCol w:w="4254"/>
        <w:gridCol w:w="2978"/>
        <w:gridCol w:w="2338"/>
      </w:tblGrid>
      <w:tr w:rsidR="00FF24C7" w:rsidTr="00FF24C7">
        <w:tc>
          <w:tcPr>
            <w:tcW w:w="4254"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97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33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1265"/>
        </w:trPr>
        <w:tc>
          <w:tcPr>
            <w:tcW w:w="4254" w:type="dxa"/>
            <w:tcBorders>
              <w:top w:val="single" w:sz="4" w:space="0" w:color="auto"/>
              <w:left w:val="single" w:sz="4" w:space="0" w:color="auto"/>
              <w:bottom w:val="single" w:sz="4" w:space="0" w:color="auto"/>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8" w:type="dxa"/>
            <w:tcBorders>
              <w:top w:val="single" w:sz="4" w:space="0" w:color="auto"/>
              <w:left w:val="single" w:sz="4" w:space="0" w:color="auto"/>
              <w:bottom w:val="single" w:sz="4" w:space="0" w:color="auto"/>
              <w:right w:val="single" w:sz="4" w:space="0" w:color="auto"/>
            </w:tcBorders>
          </w:tcPr>
          <w:p w:rsidR="00FF24C7" w:rsidRDefault="00FF24C7">
            <w:pPr>
              <w:ind w:left="57"/>
            </w:pPr>
          </w:p>
          <w:p w:rsidR="00FF24C7" w:rsidRDefault="00FF24C7">
            <w:pPr>
              <w:ind w:left="57"/>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 xml:space="preserve">Дощатые </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8" w:type="dxa"/>
            <w:vMerge/>
            <w:tcBorders>
              <w:top w:val="single" w:sz="4" w:space="0" w:color="auto"/>
              <w:left w:val="nil"/>
              <w:bottom w:val="nil"/>
              <w:right w:val="single" w:sz="4" w:space="0" w:color="auto"/>
            </w:tcBorders>
            <w:vAlign w:val="center"/>
            <w:hideMark/>
          </w:tcPr>
          <w:p w:rsidR="00FF24C7" w:rsidRDefault="00FF24C7"/>
        </w:tc>
        <w:tc>
          <w:tcPr>
            <w:tcW w:w="233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pPr>
          </w:p>
        </w:tc>
        <w:tc>
          <w:tcPr>
            <w:tcW w:w="233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 покраска</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8" w:type="dxa"/>
            <w:vMerge/>
            <w:tcBorders>
              <w:top w:val="single" w:sz="4" w:space="0" w:color="auto"/>
              <w:left w:val="nil"/>
              <w:bottom w:val="nil"/>
              <w:right w:val="single" w:sz="4" w:space="0" w:color="auto"/>
            </w:tcBorders>
            <w:vAlign w:val="center"/>
            <w:hideMark/>
          </w:tcPr>
          <w:p w:rsidR="00FF24C7" w:rsidRDefault="00FF24C7"/>
        </w:tc>
        <w:tc>
          <w:tcPr>
            <w:tcW w:w="233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8" w:type="dxa"/>
            <w:tcBorders>
              <w:top w:val="nil"/>
              <w:left w:val="nil"/>
              <w:bottom w:val="nil"/>
              <w:right w:val="single" w:sz="4" w:space="0" w:color="auto"/>
            </w:tcBorders>
            <w:vAlign w:val="bottom"/>
          </w:tcPr>
          <w:p w:rsidR="00FF24C7" w:rsidRDefault="00FF24C7">
            <w:pPr>
              <w:ind w:left="57"/>
            </w:pP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pPr>
          </w:p>
        </w:tc>
        <w:tc>
          <w:tcPr>
            <w:tcW w:w="233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8" w:type="dxa"/>
            <w:vMerge/>
            <w:tcBorders>
              <w:top w:val="single" w:sz="4" w:space="0" w:color="auto"/>
              <w:left w:val="nil"/>
              <w:bottom w:val="nil"/>
              <w:right w:val="single" w:sz="4" w:space="0" w:color="auto"/>
            </w:tcBorders>
            <w:vAlign w:val="center"/>
            <w:hideMark/>
          </w:tcPr>
          <w:p w:rsidR="00FF24C7" w:rsidRDefault="00FF24C7"/>
        </w:tc>
        <w:tc>
          <w:tcPr>
            <w:tcW w:w="233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lastRenderedPageBreak/>
              <w:t>(другое)</w:t>
            </w:r>
          </w:p>
        </w:tc>
        <w:tc>
          <w:tcPr>
            <w:tcW w:w="2978" w:type="dxa"/>
            <w:tcBorders>
              <w:top w:val="nil"/>
              <w:left w:val="nil"/>
              <w:bottom w:val="single" w:sz="4" w:space="0" w:color="auto"/>
              <w:right w:val="single" w:sz="4" w:space="0" w:color="auto"/>
            </w:tcBorders>
            <w:vAlign w:val="bottom"/>
          </w:tcPr>
          <w:p w:rsidR="00FF24C7" w:rsidRDefault="00FF24C7">
            <w:pPr>
              <w:ind w:left="57"/>
            </w:pPr>
          </w:p>
        </w:tc>
        <w:tc>
          <w:tcPr>
            <w:tcW w:w="233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8" w:type="dxa"/>
            <w:vMerge/>
            <w:tcBorders>
              <w:top w:val="single" w:sz="4" w:space="0" w:color="auto"/>
              <w:left w:val="nil"/>
              <w:bottom w:val="nil"/>
              <w:right w:val="single" w:sz="4" w:space="0" w:color="auto"/>
            </w:tcBorders>
            <w:vAlign w:val="center"/>
            <w:hideMark/>
          </w:tcPr>
          <w:p w:rsidR="00FF24C7" w:rsidRDefault="00FF24C7"/>
        </w:tc>
        <w:tc>
          <w:tcPr>
            <w:tcW w:w="233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8"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pPr>
          </w:p>
        </w:tc>
        <w:tc>
          <w:tcPr>
            <w:tcW w:w="233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pPr>
      <w:r>
        <w:rPr>
          <w:lang w:val="en-US"/>
        </w:rPr>
        <w:t>I</w:t>
      </w:r>
      <w:r>
        <w:t>.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.Н</w:t>
      </w:r>
      <w:proofErr w:type="gramEnd"/>
      <w:r>
        <w:rPr>
          <w:sz w:val="22"/>
          <w:szCs w:val="22"/>
          <w:u w:val="single"/>
        </w:rPr>
        <w:t>овая, дом 27</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1998 год</w:t>
      </w:r>
    </w:p>
    <w:p w:rsidR="00FF24C7" w:rsidRDefault="00FF24C7" w:rsidP="00FF24C7">
      <w:pPr>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u w:val="single"/>
        </w:rPr>
      </w:pPr>
      <w:r>
        <w:rPr>
          <w:sz w:val="22"/>
          <w:szCs w:val="22"/>
        </w:rPr>
        <w:t xml:space="preserve">7. Год последнего капитального ремонта </w:t>
      </w:r>
      <w:r>
        <w:rPr>
          <w:sz w:val="22"/>
          <w:szCs w:val="22"/>
          <w:u w:val="single"/>
        </w:rPr>
        <w:t xml:space="preserve">нет </w:t>
      </w:r>
    </w:p>
    <w:p w:rsidR="00FF24C7" w:rsidRDefault="00FF24C7" w:rsidP="00FF24C7">
      <w:pPr>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u w:val="single"/>
        </w:rPr>
      </w:pPr>
      <w:r>
        <w:rPr>
          <w:sz w:val="22"/>
          <w:szCs w:val="22"/>
        </w:rPr>
        <w:t>15. Количество нежилых помещений, не входящих в состав общего имущества</w:t>
      </w:r>
      <w:r>
        <w:rPr>
          <w:sz w:val="22"/>
          <w:szCs w:val="22"/>
        </w:rPr>
        <w:br/>
        <w:t xml:space="preserve">16. Реквизиты правового акта о признании всех жилых помещений в многоквартирном доме </w:t>
      </w:r>
      <w:proofErr w:type="gramStart"/>
      <w:r>
        <w:rPr>
          <w:sz w:val="22"/>
          <w:szCs w:val="22"/>
        </w:rPr>
        <w:t>непригодными</w:t>
      </w:r>
      <w:proofErr w:type="gramEnd"/>
      <w:r>
        <w:rPr>
          <w:sz w:val="22"/>
          <w:szCs w:val="22"/>
        </w:rPr>
        <w:t xml:space="preserve"> для проживания  </w:t>
      </w:r>
      <w:r>
        <w:rPr>
          <w:sz w:val="22"/>
          <w:szCs w:val="22"/>
          <w:u w:val="single"/>
        </w:rPr>
        <w:t>нет</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FF24C7" w:rsidRDefault="00FF24C7" w:rsidP="00FF24C7">
      <w:pPr>
        <w:rPr>
          <w:sz w:val="22"/>
          <w:szCs w:val="22"/>
        </w:rPr>
      </w:pPr>
      <w:r>
        <w:rPr>
          <w:sz w:val="22"/>
          <w:szCs w:val="22"/>
        </w:rPr>
        <w:t xml:space="preserve">18. Строительный объем      </w:t>
      </w:r>
      <w:r>
        <w:rPr>
          <w:sz w:val="22"/>
          <w:szCs w:val="22"/>
          <w:u w:val="single"/>
        </w:rPr>
        <w:tab/>
        <w:t xml:space="preserve">  куб. </w:t>
      </w:r>
      <w:proofErr w:type="gramStart"/>
      <w:r>
        <w:rPr>
          <w:sz w:val="22"/>
          <w:szCs w:val="22"/>
          <w:u w:val="single"/>
        </w:rPr>
        <w:t>м</w:t>
      </w:r>
      <w:proofErr w:type="gramEnd"/>
    </w:p>
    <w:p w:rsidR="00FF24C7" w:rsidRDefault="00FF24C7" w:rsidP="00FF24C7">
      <w:pPr>
        <w:rPr>
          <w:sz w:val="22"/>
          <w:szCs w:val="22"/>
        </w:rPr>
      </w:pPr>
      <w:r>
        <w:rPr>
          <w:sz w:val="22"/>
          <w:szCs w:val="22"/>
        </w:rPr>
        <w:t>19. Площадь:</w:t>
      </w:r>
    </w:p>
    <w:p w:rsidR="00FF24C7" w:rsidRDefault="00FF24C7" w:rsidP="00FF24C7">
      <w:pPr>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197,10  кв.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185,2  кв. м</w:t>
      </w:r>
    </w:p>
    <w:p w:rsidR="00FF24C7" w:rsidRDefault="00FF24C7" w:rsidP="00FF24C7">
      <w:pPr>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rPr>
        <w:tab/>
      </w:r>
      <w:r>
        <w:rPr>
          <w:sz w:val="22"/>
          <w:szCs w:val="22"/>
          <w:u w:val="single"/>
        </w:rPr>
        <w:t>11,9  кв. м</w:t>
      </w:r>
    </w:p>
    <w:p w:rsidR="00FF24C7" w:rsidRDefault="00FF24C7" w:rsidP="00FF24C7">
      <w:pPr>
        <w:rPr>
          <w:sz w:val="22"/>
          <w:szCs w:val="22"/>
          <w:u w:val="single"/>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ab/>
        <w:t>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120,10</w:t>
      </w:r>
      <w:r>
        <w:rPr>
          <w:sz w:val="22"/>
          <w:szCs w:val="22"/>
        </w:rPr>
        <w:t xml:space="preserve"> квадратных метров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86:06:0020503:196</w:t>
      </w:r>
    </w:p>
    <w:p w:rsidR="00FF24C7" w:rsidRDefault="00FF24C7" w:rsidP="00FF24C7">
      <w:pPr>
        <w:rPr>
          <w:sz w:val="22"/>
          <w:szCs w:val="22"/>
        </w:rPr>
      </w:pPr>
      <w:r>
        <w:rPr>
          <w:sz w:val="22"/>
          <w:szCs w:val="22"/>
          <w:lang w:val="en-US"/>
        </w:rPr>
        <w:t>II</w:t>
      </w:r>
      <w:r>
        <w:rPr>
          <w:sz w:val="22"/>
          <w:szCs w:val="22"/>
        </w:rPr>
        <w:t>.Техническое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lastRenderedPageBreak/>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4. Перекрытия</w:t>
            </w:r>
          </w:p>
          <w:p w:rsidR="00FF24C7" w:rsidRDefault="00FF24C7">
            <w:r>
              <w:rPr>
                <w:sz w:val="22"/>
                <w:szCs w:val="22"/>
              </w:rPr>
              <w:t xml:space="preserve">чердачные </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 w:rsidR="00FF24C7" w:rsidRDefault="00FF24C7">
            <w:r>
              <w:rPr>
                <w:sz w:val="22"/>
                <w:szCs w:val="22"/>
              </w:rPr>
              <w:t>Деревянные</w:t>
            </w:r>
          </w:p>
        </w:tc>
        <w:tc>
          <w:tcPr>
            <w:tcW w:w="2158" w:type="dxa"/>
            <w:tcBorders>
              <w:top w:val="single" w:sz="4" w:space="0" w:color="auto"/>
              <w:left w:val="single" w:sz="4" w:space="0" w:color="auto"/>
              <w:bottom w:val="nil"/>
              <w:right w:val="single" w:sz="4" w:space="0" w:color="auto"/>
            </w:tcBorders>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Профилированные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7. Проемы</w:t>
            </w:r>
          </w:p>
        </w:tc>
        <w:tc>
          <w:tcPr>
            <w:tcW w:w="2977" w:type="dxa"/>
            <w:vMerge w:val="restart"/>
            <w:tcBorders>
              <w:top w:val="single" w:sz="4" w:space="0" w:color="auto"/>
              <w:left w:val="nil"/>
              <w:bottom w:val="nil"/>
              <w:right w:val="single" w:sz="4" w:space="0" w:color="auto"/>
            </w:tcBorders>
            <w:vAlign w:val="bottom"/>
          </w:tcPr>
          <w:p w:rsidR="00FF24C7" w:rsidRDefault="00FF24C7"/>
        </w:tc>
        <w:tc>
          <w:tcPr>
            <w:tcW w:w="2158" w:type="dxa"/>
            <w:vMerge w:val="restart"/>
            <w:tcBorders>
              <w:top w:val="single" w:sz="4" w:space="0" w:color="auto"/>
              <w:left w:val="nil"/>
              <w:bottom w:val="nil"/>
              <w:right w:val="single" w:sz="4" w:space="0" w:color="auto"/>
            </w:tcBorders>
            <w:vAlign w:val="bottom"/>
          </w:tcPr>
          <w:p w:rsidR="00FF24C7" w:rsidRDefault="00FF24C7"/>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r>
              <w:rPr>
                <w:sz w:val="22"/>
                <w:szCs w:val="22"/>
              </w:rPr>
              <w:t>Деревянные, двойные</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tc>
        <w:tc>
          <w:tcPr>
            <w:tcW w:w="2158" w:type="dxa"/>
            <w:tcBorders>
              <w:top w:val="nil"/>
              <w:left w:val="nil"/>
              <w:bottom w:val="single" w:sz="4" w:space="0" w:color="auto"/>
              <w:right w:val="single" w:sz="4" w:space="0" w:color="auto"/>
            </w:tcBorders>
            <w:vAlign w:val="bottom"/>
          </w:tcPr>
          <w:p w:rsidR="00FF24C7" w:rsidRDefault="00FF24C7"/>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r>
              <w:rPr>
                <w:sz w:val="22"/>
                <w:szCs w:val="22"/>
              </w:rPr>
              <w:t>Обои,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tc>
        <w:tc>
          <w:tcPr>
            <w:tcW w:w="2158" w:type="dxa"/>
            <w:tcBorders>
              <w:top w:val="nil"/>
              <w:left w:val="nil"/>
              <w:bottom w:val="single" w:sz="4" w:space="0" w:color="auto"/>
              <w:right w:val="single" w:sz="4" w:space="0" w:color="auto"/>
            </w:tcBorders>
            <w:vAlign w:val="bottom"/>
          </w:tcPr>
          <w:p w:rsidR="00FF24C7" w:rsidRDefault="00FF24C7"/>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lastRenderedPageBreak/>
              <w:t>(другое)</w:t>
            </w:r>
          </w:p>
        </w:tc>
        <w:tc>
          <w:tcPr>
            <w:tcW w:w="2977" w:type="dxa"/>
            <w:tcBorders>
              <w:top w:val="nil"/>
              <w:left w:val="nil"/>
              <w:bottom w:val="single" w:sz="4" w:space="0" w:color="auto"/>
              <w:right w:val="single" w:sz="4" w:space="0" w:color="auto"/>
            </w:tcBorders>
            <w:vAlign w:val="bottom"/>
          </w:tcPr>
          <w:p w:rsidR="00FF24C7" w:rsidRDefault="00FF24C7"/>
        </w:tc>
        <w:tc>
          <w:tcPr>
            <w:tcW w:w="2158" w:type="dxa"/>
            <w:tcBorders>
              <w:top w:val="nil"/>
              <w:left w:val="nil"/>
              <w:bottom w:val="single" w:sz="4" w:space="0" w:color="auto"/>
              <w:right w:val="single" w:sz="4" w:space="0" w:color="auto"/>
            </w:tcBorders>
            <w:vAlign w:val="bottom"/>
          </w:tcPr>
          <w:p w:rsidR="00FF24C7" w:rsidRDefault="00FF24C7"/>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r>
              <w:rPr>
                <w:sz w:val="22"/>
                <w:szCs w:val="22"/>
              </w:rPr>
              <w:t>-</w:t>
            </w:r>
          </w:p>
        </w:tc>
        <w:tc>
          <w:tcPr>
            <w:tcW w:w="2158" w:type="dxa"/>
            <w:tcBorders>
              <w:top w:val="nil"/>
              <w:left w:val="nil"/>
              <w:bottom w:val="nil"/>
              <w:right w:val="single" w:sz="4" w:space="0" w:color="auto"/>
            </w:tcBorders>
            <w:vAlign w:val="bottom"/>
          </w:tcPr>
          <w:p w:rsidR="00FF24C7" w:rsidRDefault="00FF24C7"/>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tc>
        <w:tc>
          <w:tcPr>
            <w:tcW w:w="2158" w:type="dxa"/>
            <w:tcBorders>
              <w:top w:val="nil"/>
              <w:left w:val="nil"/>
              <w:bottom w:val="single" w:sz="4" w:space="0" w:color="auto"/>
              <w:right w:val="single" w:sz="4" w:space="0" w:color="auto"/>
            </w:tcBorders>
            <w:vAlign w:val="bottom"/>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tc>
      </w:tr>
    </w:tbl>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ельская, дом 6</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1981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 xml:space="preserve">11. Наличие цокольного этажа  </w:t>
      </w:r>
    </w:p>
    <w:p w:rsidR="00FF24C7" w:rsidRDefault="00FF24C7" w:rsidP="00FF24C7">
      <w:pPr>
        <w:rPr>
          <w:sz w:val="22"/>
          <w:szCs w:val="22"/>
        </w:rPr>
      </w:pPr>
      <w:r>
        <w:rPr>
          <w:sz w:val="22"/>
          <w:szCs w:val="22"/>
        </w:rPr>
        <w:t xml:space="preserve">12. Наличие мансарды  </w:t>
      </w:r>
    </w:p>
    <w:p w:rsidR="00FF24C7" w:rsidRDefault="00FF24C7" w:rsidP="00FF24C7">
      <w:pPr>
        <w:rPr>
          <w:sz w:val="22"/>
          <w:szCs w:val="22"/>
        </w:rPr>
      </w:pPr>
      <w:r>
        <w:rPr>
          <w:sz w:val="22"/>
          <w:szCs w:val="22"/>
        </w:rPr>
        <w:t xml:space="preserve">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53,30 кв. м"/>
        </w:smartTagPr>
        <w:r>
          <w:rPr>
            <w:sz w:val="22"/>
            <w:szCs w:val="22"/>
            <w:u w:val="single"/>
          </w:rPr>
          <w:t>53,30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46,90кв.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6,4 кв. м"/>
        </w:smartTagPr>
        <w:r>
          <w:rPr>
            <w:sz w:val="22"/>
            <w:szCs w:val="22"/>
            <w:u w:val="single"/>
          </w:rPr>
          <w:t>6,4 кв. м</w:t>
        </w:r>
      </w:smartTag>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253"/>
        </w:trPr>
        <w:tc>
          <w:tcPr>
            <w:tcW w:w="4253" w:type="dxa"/>
            <w:vMerge w:val="restart"/>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vMerge w:val="restart"/>
            <w:tcBorders>
              <w:top w:val="nil"/>
              <w:left w:val="single" w:sz="4" w:space="0" w:color="auto"/>
              <w:bottom w:val="nil"/>
              <w:right w:val="single" w:sz="4" w:space="0" w:color="auto"/>
            </w:tcBorders>
            <w:hideMark/>
          </w:tcPr>
          <w:p w:rsidR="00FF24C7" w:rsidRDefault="00FF24C7">
            <w:pPr>
              <w:ind w:left="57"/>
            </w:pPr>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rPr>
          <w:trHeight w:val="769"/>
        </w:trPr>
        <w:tc>
          <w:tcPr>
            <w:tcW w:w="4253" w:type="dxa"/>
            <w:vMerge/>
            <w:tcBorders>
              <w:top w:val="nil"/>
              <w:left w:val="single" w:sz="4" w:space="0" w:color="auto"/>
              <w:bottom w:val="nil"/>
              <w:right w:val="single" w:sz="4" w:space="0" w:color="auto"/>
            </w:tcBorders>
            <w:vAlign w:val="center"/>
            <w:hideMark/>
          </w:tcPr>
          <w:p w:rsidR="00FF24C7" w:rsidRDefault="00FF24C7"/>
        </w:tc>
        <w:tc>
          <w:tcPr>
            <w:tcW w:w="2977" w:type="dxa"/>
            <w:vMerge/>
            <w:tcBorders>
              <w:top w:val="nil"/>
              <w:left w:val="single" w:sz="4" w:space="0" w:color="auto"/>
              <w:bottom w:val="nil"/>
              <w:right w:val="single" w:sz="4" w:space="0" w:color="auto"/>
            </w:tcBorders>
            <w:vAlign w:val="center"/>
            <w:hideMark/>
          </w:tcPr>
          <w:p w:rsidR="00FF24C7" w:rsidRDefault="00FF24C7"/>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Проф.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покраска</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lastRenderedPageBreak/>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ельская, дом 18</w:t>
      </w:r>
    </w:p>
    <w:p w:rsidR="00FF24C7" w:rsidRDefault="00FF24C7" w:rsidP="00FF24C7">
      <w:pPr>
        <w:widowControl w:val="0"/>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1988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134,6  кв. м</w:t>
      </w:r>
    </w:p>
    <w:p w:rsidR="00FF24C7" w:rsidRDefault="00FF24C7" w:rsidP="00FF24C7">
      <w:pPr>
        <w:tabs>
          <w:tab w:val="center" w:pos="7598"/>
          <w:tab w:val="right" w:pos="10206"/>
        </w:tabs>
        <w:rPr>
          <w:sz w:val="22"/>
          <w:szCs w:val="22"/>
        </w:rPr>
      </w:pPr>
      <w:r>
        <w:rPr>
          <w:sz w:val="22"/>
          <w:szCs w:val="22"/>
        </w:rPr>
        <w:t xml:space="preserve">б) жилых помещений (общая площадь квартир)     </w:t>
      </w:r>
      <w:r>
        <w:rPr>
          <w:sz w:val="22"/>
          <w:szCs w:val="22"/>
          <w:u w:val="single"/>
        </w:rPr>
        <w:t>134,6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24. Площадь земельного участка, входящего в состав общего имущества многоквартирного дома</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tc>
        <w:tc>
          <w:tcPr>
            <w:tcW w:w="2977" w:type="dxa"/>
            <w:vMerge w:val="restart"/>
            <w:tcBorders>
              <w:top w:val="nil"/>
              <w:left w:val="single" w:sz="4" w:space="0" w:color="auto"/>
              <w:bottom w:val="nil"/>
              <w:right w:val="single" w:sz="4" w:space="0" w:color="auto"/>
            </w:tcBorders>
          </w:tcPr>
          <w:p w:rsidR="00FF24C7" w:rsidRDefault="00FF24C7">
            <w:pPr>
              <w:ind w:left="57"/>
            </w:pPr>
          </w:p>
          <w:p w:rsidR="00FF24C7" w:rsidRDefault="00FF24C7">
            <w:pPr>
              <w:ind w:left="57"/>
            </w:pPr>
            <w:r>
              <w:rPr>
                <w:sz w:val="22"/>
                <w:szCs w:val="22"/>
              </w:rPr>
              <w:t>Деревянные</w:t>
            </w:r>
          </w:p>
        </w:tc>
        <w:tc>
          <w:tcPr>
            <w:tcW w:w="2158" w:type="dxa"/>
            <w:vMerge w:val="restart"/>
            <w:tcBorders>
              <w:top w:val="nil"/>
              <w:left w:val="single" w:sz="4" w:space="0" w:color="auto"/>
              <w:bottom w:val="nil"/>
              <w:right w:val="single" w:sz="4" w:space="0" w:color="auto"/>
            </w:tcBorders>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r>
              <w:rPr>
                <w:sz w:val="22"/>
                <w:szCs w:val="22"/>
              </w:rPr>
              <w:t>чердачные</w:t>
            </w:r>
          </w:p>
        </w:tc>
        <w:tc>
          <w:tcPr>
            <w:tcW w:w="2977" w:type="dxa"/>
            <w:vMerge/>
            <w:tcBorders>
              <w:top w:val="nil"/>
              <w:left w:val="single" w:sz="4" w:space="0" w:color="auto"/>
              <w:bottom w:val="nil"/>
              <w:right w:val="single" w:sz="4" w:space="0" w:color="auto"/>
            </w:tcBorders>
            <w:vAlign w:val="center"/>
            <w:hideMark/>
          </w:tcPr>
          <w:p w:rsidR="00FF24C7" w:rsidRDefault="00FF24C7"/>
        </w:tc>
        <w:tc>
          <w:tcPr>
            <w:tcW w:w="2158" w:type="dxa"/>
            <w:vMerge/>
            <w:tcBorders>
              <w:top w:val="nil"/>
              <w:left w:val="single" w:sz="4" w:space="0" w:color="auto"/>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hideMark/>
          </w:tcPr>
          <w:p w:rsidR="00FF24C7" w:rsidRDefault="00FF24C7">
            <w:r>
              <w:rPr>
                <w:sz w:val="22"/>
                <w:szCs w:val="22"/>
              </w:rPr>
              <w:t>междуэтажные</w:t>
            </w:r>
          </w:p>
        </w:tc>
        <w:tc>
          <w:tcPr>
            <w:tcW w:w="2977" w:type="dxa"/>
            <w:tcBorders>
              <w:top w:val="nil"/>
              <w:left w:val="single" w:sz="4" w:space="0" w:color="auto"/>
              <w:bottom w:val="nil"/>
              <w:right w:val="single" w:sz="4" w:space="0" w:color="auto"/>
            </w:tcBorders>
          </w:tcPr>
          <w:p w:rsidR="00FF24C7" w:rsidRDefault="00FF24C7">
            <w:pPr>
              <w:ind w:left="57"/>
            </w:pPr>
          </w:p>
        </w:tc>
        <w:tc>
          <w:tcPr>
            <w:tcW w:w="2158" w:type="dxa"/>
            <w:vMerge w:val="restart"/>
            <w:tcBorders>
              <w:top w:val="nil"/>
              <w:left w:val="single" w:sz="4" w:space="0" w:color="auto"/>
              <w:bottom w:val="single" w:sz="4" w:space="0" w:color="auto"/>
              <w:right w:val="single" w:sz="4" w:space="0" w:color="auto"/>
            </w:tcBorders>
          </w:tcPr>
          <w:p w:rsidR="00FF24C7" w:rsidRDefault="00FF24C7">
            <w:pPr>
              <w:ind w:left="57"/>
            </w:pPr>
          </w:p>
        </w:tc>
      </w:tr>
      <w:tr w:rsidR="00FF24C7" w:rsidTr="00FF24C7">
        <w:trPr>
          <w:trHeight w:val="516"/>
        </w:trPr>
        <w:tc>
          <w:tcPr>
            <w:tcW w:w="4253" w:type="dxa"/>
            <w:tcBorders>
              <w:top w:val="nil"/>
              <w:left w:val="single" w:sz="4" w:space="0" w:color="auto"/>
              <w:bottom w:val="single" w:sz="4" w:space="0" w:color="auto"/>
              <w:right w:val="single" w:sz="4" w:space="0" w:color="auto"/>
            </w:tcBorders>
            <w:hideMark/>
          </w:tcPr>
          <w:p w:rsidR="00FF24C7" w:rsidRDefault="00FF24C7">
            <w:r>
              <w:rPr>
                <w:sz w:val="22"/>
                <w:szCs w:val="22"/>
              </w:rPr>
              <w:t>подвальные</w:t>
            </w:r>
          </w:p>
          <w:p w:rsidR="00FF24C7" w:rsidRDefault="00FF24C7">
            <w:r>
              <w:rPr>
                <w:sz w:val="22"/>
                <w:szCs w:val="22"/>
              </w:rPr>
              <w:t>(другое)</w:t>
            </w:r>
          </w:p>
        </w:tc>
        <w:tc>
          <w:tcPr>
            <w:tcW w:w="2977" w:type="dxa"/>
            <w:tcBorders>
              <w:top w:val="nil"/>
              <w:left w:val="single" w:sz="4" w:space="0" w:color="auto"/>
              <w:bottom w:val="single" w:sz="4" w:space="0" w:color="auto"/>
              <w:right w:val="single" w:sz="4" w:space="0" w:color="auto"/>
            </w:tcBorders>
          </w:tcPr>
          <w:p w:rsidR="00FF24C7" w:rsidRDefault="00FF24C7">
            <w:pPr>
              <w:ind w:left="57"/>
            </w:pPr>
          </w:p>
        </w:tc>
        <w:tc>
          <w:tcPr>
            <w:tcW w:w="2158" w:type="dxa"/>
            <w:vMerge/>
            <w:tcBorders>
              <w:top w:val="nil"/>
              <w:left w:val="single" w:sz="4" w:space="0" w:color="auto"/>
              <w:bottom w:val="single" w:sz="4" w:space="0" w:color="auto"/>
              <w:right w:val="single" w:sz="4" w:space="0" w:color="auto"/>
            </w:tcBorders>
            <w:vAlign w:val="center"/>
            <w:hideMark/>
          </w:tcPr>
          <w:p w:rsidR="00FF24C7" w:rsidRDefault="00FF24C7"/>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Проф.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Покраска, 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lastRenderedPageBreak/>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овхозная, дом 1</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2012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u w:val="single"/>
        </w:rPr>
      </w:pPr>
      <w:r>
        <w:rPr>
          <w:sz w:val="22"/>
          <w:szCs w:val="22"/>
        </w:rPr>
        <w:t xml:space="preserve">9. Количество этажей     </w:t>
      </w:r>
      <w:r>
        <w:rPr>
          <w:sz w:val="22"/>
          <w:szCs w:val="22"/>
          <w:u w:val="single"/>
        </w:rPr>
        <w:t>2</w:t>
      </w:r>
    </w:p>
    <w:p w:rsidR="00FF24C7" w:rsidRDefault="00FF24C7" w:rsidP="00FF24C7">
      <w:pPr>
        <w:rPr>
          <w:sz w:val="22"/>
          <w:szCs w:val="22"/>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16</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1024,50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47,48 кв. м"/>
        </w:smartTagPr>
        <w:r>
          <w:rPr>
            <w:sz w:val="22"/>
            <w:szCs w:val="22"/>
            <w:u w:val="single"/>
          </w:rPr>
          <w:t>947,48 кв. м</w:t>
        </w:r>
      </w:smartTag>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84,20  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86:06:0020502:441</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Железобетонные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Легкобетонные блоки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Пустотные плиты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tc>
        <w:tc>
          <w:tcPr>
            <w:tcW w:w="2977" w:type="dxa"/>
            <w:vMerge w:val="restart"/>
            <w:tcBorders>
              <w:top w:val="nil"/>
              <w:left w:val="single" w:sz="4" w:space="0" w:color="auto"/>
              <w:bottom w:val="nil"/>
              <w:right w:val="single" w:sz="4" w:space="0" w:color="auto"/>
            </w:tcBorders>
            <w:hideMark/>
          </w:tcPr>
          <w:p w:rsidR="00FF24C7" w:rsidRDefault="00FF24C7">
            <w:pPr>
              <w:ind w:left="57"/>
            </w:pPr>
            <w:r>
              <w:rPr>
                <w:sz w:val="22"/>
                <w:szCs w:val="22"/>
              </w:rPr>
              <w:t>Пустотные плиты</w:t>
            </w:r>
          </w:p>
        </w:tc>
        <w:tc>
          <w:tcPr>
            <w:tcW w:w="2158" w:type="dxa"/>
            <w:vMerge w:val="restart"/>
            <w:tcBorders>
              <w:top w:val="nil"/>
              <w:left w:val="single" w:sz="4" w:space="0" w:color="auto"/>
              <w:bottom w:val="nil"/>
              <w:right w:val="single" w:sz="4" w:space="0" w:color="auto"/>
            </w:tcBorders>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r>
              <w:rPr>
                <w:sz w:val="22"/>
                <w:szCs w:val="22"/>
              </w:rPr>
              <w:t>чердачные</w:t>
            </w:r>
          </w:p>
        </w:tc>
        <w:tc>
          <w:tcPr>
            <w:tcW w:w="2977" w:type="dxa"/>
            <w:vMerge/>
            <w:tcBorders>
              <w:top w:val="nil"/>
              <w:left w:val="single" w:sz="4" w:space="0" w:color="auto"/>
              <w:bottom w:val="nil"/>
              <w:right w:val="single" w:sz="4" w:space="0" w:color="auto"/>
            </w:tcBorders>
            <w:vAlign w:val="center"/>
            <w:hideMark/>
          </w:tcPr>
          <w:p w:rsidR="00FF24C7" w:rsidRDefault="00FF24C7"/>
        </w:tc>
        <w:tc>
          <w:tcPr>
            <w:tcW w:w="2158" w:type="dxa"/>
            <w:vMerge/>
            <w:tcBorders>
              <w:top w:val="nil"/>
              <w:left w:val="single" w:sz="4" w:space="0" w:color="auto"/>
              <w:bottom w:val="nil"/>
              <w:right w:val="single" w:sz="4" w:space="0" w:color="auto"/>
            </w:tcBorders>
            <w:vAlign w:val="center"/>
            <w:hideMark/>
          </w:tcPr>
          <w:p w:rsidR="00FF24C7" w:rsidRDefault="00FF24C7"/>
        </w:tc>
      </w:tr>
      <w:tr w:rsidR="00FF24C7" w:rsidTr="00FF24C7">
        <w:tc>
          <w:tcPr>
            <w:tcW w:w="4253" w:type="dxa"/>
            <w:vMerge w:val="restart"/>
            <w:tcBorders>
              <w:top w:val="nil"/>
              <w:left w:val="single" w:sz="4" w:space="0" w:color="auto"/>
              <w:bottom w:val="nil"/>
              <w:right w:val="single" w:sz="4" w:space="0" w:color="auto"/>
            </w:tcBorders>
            <w:hideMark/>
          </w:tcPr>
          <w:p w:rsidR="00FF24C7" w:rsidRDefault="00FF24C7">
            <w:r>
              <w:rPr>
                <w:sz w:val="22"/>
                <w:szCs w:val="22"/>
              </w:rPr>
              <w:t>междуэтажные</w:t>
            </w:r>
          </w:p>
          <w:p w:rsidR="00FF24C7" w:rsidRDefault="00FF24C7">
            <w:r>
              <w:rPr>
                <w:sz w:val="22"/>
                <w:szCs w:val="22"/>
              </w:rPr>
              <w:t>подвальные</w:t>
            </w:r>
          </w:p>
          <w:p w:rsidR="00FF24C7" w:rsidRDefault="00FF24C7">
            <w:r>
              <w:rPr>
                <w:sz w:val="22"/>
                <w:szCs w:val="22"/>
              </w:rPr>
              <w:t>(другое)</w:t>
            </w:r>
          </w:p>
        </w:tc>
        <w:tc>
          <w:tcPr>
            <w:tcW w:w="2977" w:type="dxa"/>
            <w:tcBorders>
              <w:top w:val="nil"/>
              <w:left w:val="single" w:sz="4" w:space="0" w:color="auto"/>
              <w:bottom w:val="nil"/>
              <w:right w:val="single" w:sz="4" w:space="0" w:color="auto"/>
            </w:tcBorders>
          </w:tcPr>
          <w:p w:rsidR="00FF24C7" w:rsidRDefault="00FF24C7">
            <w:pPr>
              <w:ind w:left="57"/>
            </w:pP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rPr>
          <w:trHeight w:val="516"/>
        </w:trPr>
        <w:tc>
          <w:tcPr>
            <w:tcW w:w="4253" w:type="dxa"/>
            <w:vMerge/>
            <w:tcBorders>
              <w:top w:val="nil"/>
              <w:left w:val="single" w:sz="4" w:space="0" w:color="auto"/>
              <w:bottom w:val="nil"/>
              <w:right w:val="single" w:sz="4" w:space="0" w:color="auto"/>
            </w:tcBorders>
            <w:vAlign w:val="center"/>
            <w:hideMark/>
          </w:tcPr>
          <w:p w:rsidR="00FF24C7" w:rsidRDefault="00FF24C7"/>
        </w:tc>
        <w:tc>
          <w:tcPr>
            <w:tcW w:w="2977" w:type="dxa"/>
            <w:tcBorders>
              <w:top w:val="nil"/>
              <w:left w:val="single" w:sz="4" w:space="0" w:color="auto"/>
              <w:bottom w:val="nil"/>
              <w:right w:val="single" w:sz="4" w:space="0" w:color="auto"/>
            </w:tcBorders>
          </w:tcPr>
          <w:p w:rsidR="00FF24C7" w:rsidRDefault="00FF24C7">
            <w:pPr>
              <w:ind w:left="57"/>
            </w:pP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proofErr w:type="spellStart"/>
            <w:r>
              <w:rPr>
                <w:sz w:val="22"/>
                <w:szCs w:val="22"/>
              </w:rPr>
              <w:t>Профнастил</w:t>
            </w:r>
            <w:proofErr w:type="spellEnd"/>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proofErr w:type="spellStart"/>
            <w:r>
              <w:rPr>
                <w:sz w:val="22"/>
                <w:szCs w:val="22"/>
              </w:rPr>
              <w:t>Пласт.окно</w:t>
            </w:r>
            <w:proofErr w:type="spellEnd"/>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Штукатурка, побелка,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lastRenderedPageBreak/>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rPr>
          <w:b/>
          <w:color w:val="000000"/>
          <w:sz w:val="22"/>
          <w:szCs w:val="22"/>
        </w:rPr>
      </w:pPr>
      <w:r>
        <w:rPr>
          <w:b/>
          <w:color w:val="000000"/>
          <w:sz w:val="22"/>
          <w:szCs w:val="22"/>
        </w:rPr>
        <w:br w:type="page"/>
      </w:r>
      <w:r>
        <w:rPr>
          <w:b/>
          <w:color w:val="000000"/>
          <w:sz w:val="22"/>
          <w:szCs w:val="22"/>
        </w:rPr>
        <w:lastRenderedPageBreak/>
        <w:t xml:space="preserve"> </w:t>
      </w:r>
    </w:p>
    <w:p w:rsidR="00FF24C7" w:rsidRDefault="00FF24C7" w:rsidP="00FF24C7">
      <w:pPr>
        <w:rPr>
          <w:sz w:val="22"/>
          <w:szCs w:val="22"/>
        </w:rPr>
      </w:pPr>
    </w:p>
    <w:p w:rsidR="00FF24C7" w:rsidRDefault="00FF24C7" w:rsidP="00FF24C7">
      <w:pPr>
        <w:widowControl w:val="0"/>
        <w:jc w:val="center"/>
        <w:rPr>
          <w:b/>
          <w:color w:val="000000"/>
          <w:sz w:val="22"/>
          <w:szCs w:val="22"/>
        </w:rPr>
      </w:pPr>
      <w:r>
        <w:rPr>
          <w:b/>
          <w:color w:val="000000"/>
          <w:sz w:val="22"/>
          <w:szCs w:val="22"/>
        </w:rPr>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овхозная, дом 6а</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2017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4</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254,07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254,07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lastRenderedPageBreak/>
        <w:t xml:space="preserve">25. Кадастровый номер земельного участка (при его наличии)  </w:t>
      </w:r>
      <w:r>
        <w:rPr>
          <w:color w:val="000000"/>
          <w:sz w:val="22"/>
          <w:szCs w:val="22"/>
          <w:u w:val="single"/>
        </w:rPr>
        <w:t>86:06:0020503:150</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блоки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749"/>
        </w:trPr>
        <w:tc>
          <w:tcPr>
            <w:tcW w:w="4253" w:type="dxa"/>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 междуэтажные</w:t>
            </w:r>
          </w:p>
          <w:p w:rsidR="00FF24C7" w:rsidRDefault="00FF24C7">
            <w:r>
              <w:rPr>
                <w:sz w:val="22"/>
                <w:szCs w:val="22"/>
              </w:rPr>
              <w:t>подвальные (другое)</w:t>
            </w:r>
          </w:p>
        </w:tc>
        <w:tc>
          <w:tcPr>
            <w:tcW w:w="2977" w:type="dxa"/>
            <w:tcBorders>
              <w:top w:val="nil"/>
              <w:left w:val="single" w:sz="4" w:space="0" w:color="auto"/>
              <w:bottom w:val="nil"/>
              <w:right w:val="single" w:sz="4" w:space="0" w:color="auto"/>
            </w:tcBorders>
            <w:hideMark/>
          </w:tcPr>
          <w:p w:rsidR="00FF24C7" w:rsidRDefault="00FF24C7">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proofErr w:type="spellStart"/>
            <w:r>
              <w:rPr>
                <w:sz w:val="22"/>
                <w:szCs w:val="22"/>
              </w:rPr>
              <w:t>Профнастил</w:t>
            </w:r>
            <w:proofErr w:type="spellEnd"/>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Покраска, 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lastRenderedPageBreak/>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овхозная, дом 10</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1984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37,4 кв. м"/>
        </w:smartTagPr>
        <w:r>
          <w:rPr>
            <w:sz w:val="22"/>
            <w:szCs w:val="22"/>
            <w:u w:val="single"/>
          </w:rPr>
          <w:t>137,4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r>
        <w:rPr>
          <w:sz w:val="22"/>
          <w:szCs w:val="22"/>
          <w:u w:val="single"/>
        </w:rPr>
        <w:t>131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6,4кв.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49,4 кв. м"/>
        </w:smartTagPr>
        <w:r>
          <w:rPr>
            <w:sz w:val="22"/>
            <w:szCs w:val="22"/>
            <w:u w:val="single"/>
          </w:rPr>
          <w:t>49,4 кв. м</w:t>
        </w:r>
      </w:smartTag>
    </w:p>
    <w:p w:rsidR="00FF24C7" w:rsidRDefault="00FF24C7" w:rsidP="00FF24C7">
      <w:pPr>
        <w:tabs>
          <w:tab w:val="center" w:pos="5245"/>
          <w:tab w:val="left" w:pos="7088"/>
        </w:tabs>
        <w:rPr>
          <w:sz w:val="22"/>
          <w:szCs w:val="22"/>
          <w:u w:val="single"/>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24. Площадь земельного участка, входящего в состав общего имущества многоквартирного дома</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86:06:0020503:186</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749"/>
        </w:trPr>
        <w:tc>
          <w:tcPr>
            <w:tcW w:w="4253" w:type="dxa"/>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 междуэтажные</w:t>
            </w:r>
          </w:p>
          <w:p w:rsidR="00FF24C7" w:rsidRDefault="00FF24C7">
            <w:r>
              <w:rPr>
                <w:sz w:val="22"/>
                <w:szCs w:val="22"/>
              </w:rPr>
              <w:t>подвальные (другое)</w:t>
            </w:r>
          </w:p>
        </w:tc>
        <w:tc>
          <w:tcPr>
            <w:tcW w:w="2977" w:type="dxa"/>
            <w:tcBorders>
              <w:top w:val="nil"/>
              <w:left w:val="single" w:sz="4" w:space="0" w:color="auto"/>
              <w:bottom w:val="nil"/>
              <w:right w:val="single" w:sz="4" w:space="0" w:color="auto"/>
            </w:tcBorders>
            <w:hideMark/>
          </w:tcPr>
          <w:p w:rsidR="00FF24C7" w:rsidRDefault="00FF24C7">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Шифер</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Обои,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215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автономное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215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.Ш</w:t>
      </w:r>
      <w:proofErr w:type="gramEnd"/>
      <w:r>
        <w:rPr>
          <w:sz w:val="22"/>
          <w:szCs w:val="22"/>
          <w:u w:val="single"/>
        </w:rPr>
        <w:t>кольная, дом 8</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1974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u w:val="single"/>
        </w:rPr>
      </w:pPr>
      <w:r>
        <w:rPr>
          <w:sz w:val="22"/>
          <w:szCs w:val="22"/>
        </w:rPr>
        <w:t xml:space="preserve">7. Год последнего капитального ремонта </w:t>
      </w:r>
      <w:r>
        <w:rPr>
          <w:sz w:val="22"/>
          <w:szCs w:val="22"/>
          <w:u w:val="single"/>
        </w:rPr>
        <w:t xml:space="preserve">нет </w:t>
      </w:r>
    </w:p>
    <w:p w:rsidR="00FF24C7" w:rsidRDefault="00FF24C7" w:rsidP="00FF24C7">
      <w:pPr>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 xml:space="preserve">нет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u w:val="single"/>
        </w:rPr>
      </w:pPr>
      <w:r>
        <w:rPr>
          <w:sz w:val="22"/>
          <w:szCs w:val="22"/>
        </w:rPr>
        <w:t>15. Количество нежилых помещений, не входящих в состав общего имущества</w:t>
      </w:r>
      <w:r>
        <w:rPr>
          <w:sz w:val="22"/>
          <w:szCs w:val="22"/>
        </w:rPr>
        <w:br/>
        <w:t xml:space="preserve">16. Реквизиты правового акта о признании всех жилых помещений в многоквартирном доме </w:t>
      </w:r>
      <w:proofErr w:type="gramStart"/>
      <w:r>
        <w:rPr>
          <w:sz w:val="22"/>
          <w:szCs w:val="22"/>
        </w:rPr>
        <w:t>непригодными</w:t>
      </w:r>
      <w:proofErr w:type="gramEnd"/>
      <w:r>
        <w:rPr>
          <w:sz w:val="22"/>
          <w:szCs w:val="22"/>
        </w:rPr>
        <w:t xml:space="preserve"> для проживания  </w:t>
      </w:r>
      <w:r>
        <w:rPr>
          <w:sz w:val="22"/>
          <w:szCs w:val="22"/>
          <w:u w:val="single"/>
        </w:rPr>
        <w:t>нет</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75,9 кв. м"/>
        </w:smartTagPr>
        <w:r>
          <w:rPr>
            <w:sz w:val="22"/>
            <w:szCs w:val="22"/>
            <w:u w:val="single"/>
          </w:rPr>
          <w:t>175,9 кв. м</w:t>
        </w:r>
      </w:smartTag>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164 кв. м"/>
        </w:smartTagPr>
        <w:r>
          <w:rPr>
            <w:sz w:val="22"/>
            <w:szCs w:val="22"/>
            <w:u w:val="single"/>
          </w:rPr>
          <w:t>164 кв. м</w:t>
        </w:r>
      </w:smartTag>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rPr>
        <w:tab/>
      </w:r>
      <w:r>
        <w:rPr>
          <w:sz w:val="22"/>
          <w:szCs w:val="22"/>
          <w:u w:val="single"/>
        </w:rPr>
        <w:t>11,9кв.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ab/>
        <w:t>кв. м</w:t>
      </w:r>
    </w:p>
    <w:p w:rsidR="00FF24C7" w:rsidRDefault="00FF24C7" w:rsidP="00FF24C7">
      <w:pPr>
        <w:rPr>
          <w:sz w:val="22"/>
          <w:szCs w:val="22"/>
        </w:rPr>
      </w:pPr>
      <w:r>
        <w:rPr>
          <w:sz w:val="22"/>
          <w:szCs w:val="22"/>
        </w:rPr>
        <w:t xml:space="preserve">22. Уборочная площадь общих коридоров    </w:t>
      </w:r>
      <w:r>
        <w:rPr>
          <w:sz w:val="22"/>
          <w:szCs w:val="22"/>
          <w:u w:val="single"/>
        </w:rPr>
        <w:tab/>
        <w:t>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rPr>
        <w:tab/>
      </w:r>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86:06:0020502:284</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828"/>
        <w:gridCol w:w="3391"/>
        <w:gridCol w:w="2977"/>
        <w:gridCol w:w="2992"/>
      </w:tblGrid>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 сваи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265"/>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Шифер</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042"/>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Двойные</w:t>
            </w:r>
          </w:p>
          <w:p w:rsidR="00FF24C7" w:rsidRDefault="00FF24C7">
            <w:pPr>
              <w:adjustRightInd w:val="0"/>
              <w:spacing w:line="240" w:lineRule="atLeast"/>
            </w:pPr>
            <w:r>
              <w:rPr>
                <w:sz w:val="22"/>
                <w:szCs w:val="22"/>
              </w:rPr>
              <w:t>Простые</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965"/>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vAlign w:val="center"/>
            <w:hideMark/>
          </w:tcPr>
          <w:p w:rsidR="00FF24C7" w:rsidRDefault="00FF24C7">
            <w:r>
              <w:rPr>
                <w:sz w:val="22"/>
                <w:szCs w:val="22"/>
              </w:rPr>
              <w:t>Побелка, покраска</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036"/>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 w:rsidR="00FF24C7" w:rsidRDefault="00FF24C7"/>
          <w:p w:rsidR="00FF24C7" w:rsidRDefault="00FF24C7"/>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4301"/>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 w:rsidR="00FF24C7" w:rsidRDefault="00FF24C7"/>
          <w:p w:rsidR="00FF24C7" w:rsidRDefault="00FF24C7"/>
          <w:p w:rsidR="00FF24C7" w:rsidRDefault="00FF24C7"/>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p w:rsidR="00FF24C7" w:rsidRDefault="00FF24C7">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highlight w:val="yellow"/>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9578B0" w:rsidRDefault="00FF24C7" w:rsidP="009578B0">
      <w:pPr>
        <w:widowControl w:val="0"/>
        <w:jc w:val="center"/>
        <w:rPr>
          <w:b/>
          <w:color w:val="000000"/>
          <w:sz w:val="22"/>
          <w:szCs w:val="22"/>
        </w:rPr>
      </w:pPr>
      <w:r>
        <w:rPr>
          <w:b/>
          <w:color w:val="000000"/>
          <w:sz w:val="22"/>
          <w:szCs w:val="22"/>
        </w:rPr>
        <w:br w:type="page"/>
      </w:r>
      <w:r w:rsidR="009578B0">
        <w:rPr>
          <w:b/>
          <w:color w:val="000000"/>
          <w:sz w:val="22"/>
          <w:szCs w:val="22"/>
        </w:rPr>
        <w:lastRenderedPageBreak/>
        <w:t xml:space="preserve"> </w:t>
      </w:r>
    </w:p>
    <w:p w:rsidR="00FF24C7" w:rsidRDefault="00FF24C7" w:rsidP="00FF24C7">
      <w:pPr>
        <w:widowControl w:val="0"/>
        <w:jc w:val="center"/>
        <w:rPr>
          <w:b/>
          <w:color w:val="000000"/>
          <w:sz w:val="22"/>
          <w:szCs w:val="22"/>
        </w:rPr>
      </w:pPr>
      <w:r>
        <w:rPr>
          <w:b/>
          <w:color w:val="000000"/>
          <w:sz w:val="22"/>
          <w:szCs w:val="22"/>
        </w:rPr>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1. Адрес многоквартирного дома:</w:t>
      </w:r>
      <w:r>
        <w:rPr>
          <w:sz w:val="22"/>
          <w:szCs w:val="22"/>
          <w:u w:val="single"/>
        </w:rPr>
        <w:t xml:space="preserve"> 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2</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2003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2 (два)</w:t>
      </w:r>
    </w:p>
    <w:p w:rsidR="00FF24C7" w:rsidRDefault="00FF24C7" w:rsidP="00FF24C7">
      <w:pPr>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 xml:space="preserve">11. Наличие цокольного этажа  </w:t>
      </w:r>
    </w:p>
    <w:p w:rsidR="00FF24C7" w:rsidRDefault="00FF24C7" w:rsidP="00FF24C7">
      <w:pPr>
        <w:rPr>
          <w:sz w:val="22"/>
          <w:szCs w:val="22"/>
        </w:rPr>
      </w:pPr>
      <w:r>
        <w:rPr>
          <w:sz w:val="22"/>
          <w:szCs w:val="22"/>
        </w:rPr>
        <w:t xml:space="preserve">12. Наличие мансарды  </w:t>
      </w:r>
    </w:p>
    <w:p w:rsidR="00FF24C7" w:rsidRDefault="00FF24C7" w:rsidP="00FF24C7">
      <w:pPr>
        <w:rPr>
          <w:sz w:val="22"/>
          <w:szCs w:val="22"/>
        </w:rPr>
      </w:pPr>
      <w:r>
        <w:rPr>
          <w:sz w:val="22"/>
          <w:szCs w:val="22"/>
        </w:rPr>
        <w:t xml:space="preserve">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10</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rPr>
      </w:pPr>
      <w:r>
        <w:rPr>
          <w:sz w:val="22"/>
          <w:szCs w:val="22"/>
        </w:rPr>
        <w:t xml:space="preserve">18. Строительный объем       </w:t>
      </w:r>
      <w:r>
        <w:rPr>
          <w:sz w:val="22"/>
          <w:szCs w:val="22"/>
          <w:u w:val="single"/>
        </w:rPr>
        <w:t>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683 кв. м"/>
        </w:smartTagPr>
        <w:r>
          <w:rPr>
            <w:sz w:val="22"/>
            <w:szCs w:val="22"/>
            <w:u w:val="single"/>
          </w:rPr>
          <w:t>683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555,08 кв. м"/>
        </w:smartTagPr>
        <w:r>
          <w:rPr>
            <w:sz w:val="22"/>
            <w:szCs w:val="22"/>
            <w:u w:val="single"/>
          </w:rPr>
          <w:t>555,08 кв. м</w:t>
        </w:r>
      </w:smartTag>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rPr>
        <w:tab/>
      </w:r>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127,92 кв. м"/>
        </w:smartTagPr>
        <w:r>
          <w:rPr>
            <w:sz w:val="22"/>
            <w:szCs w:val="22"/>
            <w:u w:val="single"/>
          </w:rPr>
          <w:t>127,92 кв. м</w:t>
        </w:r>
      </w:smartTag>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86:06:0020503:244</w:t>
      </w:r>
    </w:p>
    <w:p w:rsidR="00FF24C7" w:rsidRDefault="00FF24C7" w:rsidP="00FF24C7">
      <w:pPr>
        <w:rPr>
          <w:sz w:val="22"/>
          <w:szCs w:val="22"/>
        </w:rPr>
      </w:pPr>
      <w:r>
        <w:rPr>
          <w:sz w:val="22"/>
          <w:szCs w:val="22"/>
          <w:lang w:val="en-US"/>
        </w:rPr>
        <w:lastRenderedPageBreak/>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tblPr>
      <w:tblGrid>
        <w:gridCol w:w="4253"/>
        <w:gridCol w:w="2977"/>
        <w:gridCol w:w="197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Описание элементов (материал, конструкция или система, отделка и прочее)</w:t>
            </w:r>
          </w:p>
        </w:tc>
        <w:tc>
          <w:tcPr>
            <w:tcW w:w="1978" w:type="dxa"/>
            <w:tcBorders>
              <w:top w:val="single" w:sz="4" w:space="0" w:color="auto"/>
              <w:left w:val="single" w:sz="4" w:space="0" w:color="auto"/>
              <w:bottom w:val="single" w:sz="4" w:space="0" w:color="auto"/>
              <w:right w:val="single" w:sz="4" w:space="0" w:color="auto"/>
            </w:tcBorders>
            <w:hideMark/>
          </w:tcPr>
          <w:p w:rsidR="00FF24C7" w:rsidRDefault="00FF24C7">
            <w:pPr>
              <w:jc w:val="cente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Железобетонные сваи</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Железобетонные  блоки</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Кирпичные</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Height w:val="253"/>
        </w:trPr>
        <w:tc>
          <w:tcPr>
            <w:tcW w:w="4253" w:type="dxa"/>
            <w:vMerge w:val="restart"/>
            <w:tcBorders>
              <w:top w:val="nil"/>
              <w:left w:val="single" w:sz="4" w:space="0" w:color="auto"/>
              <w:bottom w:val="nil"/>
              <w:right w:val="single" w:sz="4" w:space="0" w:color="auto"/>
            </w:tcBorders>
            <w:hideMark/>
          </w:tcPr>
          <w:p w:rsidR="00FF24C7" w:rsidRDefault="00FF24C7">
            <w:pPr>
              <w:ind w:left="57"/>
            </w:pPr>
            <w:r>
              <w:rPr>
                <w:sz w:val="22"/>
                <w:szCs w:val="22"/>
              </w:rPr>
              <w:t>4. Перекрытия</w:t>
            </w:r>
          </w:p>
          <w:p w:rsidR="00FF24C7" w:rsidRDefault="00FF24C7">
            <w:r>
              <w:rPr>
                <w:sz w:val="22"/>
                <w:szCs w:val="22"/>
              </w:rPr>
              <w:t>чердачные</w:t>
            </w:r>
          </w:p>
          <w:p w:rsidR="00FF24C7" w:rsidRDefault="00FF24C7">
            <w:r>
              <w:rPr>
                <w:sz w:val="22"/>
                <w:szCs w:val="22"/>
              </w:rPr>
              <w:t>междуэтажные</w:t>
            </w:r>
          </w:p>
          <w:p w:rsidR="00FF24C7" w:rsidRDefault="00FF24C7">
            <w:r>
              <w:rPr>
                <w:sz w:val="22"/>
                <w:szCs w:val="22"/>
              </w:rPr>
              <w:t>подвальные, (другое)</w:t>
            </w:r>
          </w:p>
        </w:tc>
        <w:tc>
          <w:tcPr>
            <w:tcW w:w="2977" w:type="dxa"/>
            <w:vMerge w:val="restart"/>
            <w:tcBorders>
              <w:top w:val="nil"/>
              <w:left w:val="single" w:sz="4" w:space="0" w:color="auto"/>
              <w:bottom w:val="nil"/>
              <w:right w:val="single" w:sz="4" w:space="0" w:color="auto"/>
            </w:tcBorders>
          </w:tcPr>
          <w:p w:rsidR="00FF24C7" w:rsidRDefault="00FF24C7">
            <w:pPr>
              <w:adjustRightInd w:val="0"/>
              <w:spacing w:line="240" w:lineRule="atLeast"/>
            </w:pPr>
            <w:r>
              <w:rPr>
                <w:sz w:val="22"/>
                <w:szCs w:val="22"/>
              </w:rPr>
              <w:t xml:space="preserve">Пустотные железобетонные плиты </w:t>
            </w:r>
          </w:p>
          <w:p w:rsidR="00FF24C7" w:rsidRDefault="00FF24C7">
            <w:pPr>
              <w:ind w:left="57"/>
            </w:pPr>
          </w:p>
        </w:tc>
        <w:tc>
          <w:tcPr>
            <w:tcW w:w="1978" w:type="dxa"/>
            <w:tcBorders>
              <w:top w:val="nil"/>
              <w:left w:val="single" w:sz="4" w:space="0" w:color="auto"/>
              <w:bottom w:val="nil"/>
              <w:right w:val="single" w:sz="4" w:space="0" w:color="auto"/>
            </w:tcBorders>
          </w:tcPr>
          <w:p w:rsidR="00FF24C7" w:rsidRDefault="00FF24C7">
            <w:pPr>
              <w:ind w:left="57"/>
            </w:pPr>
          </w:p>
        </w:tc>
      </w:tr>
      <w:tr w:rsidR="00FF24C7" w:rsidTr="00FF24C7">
        <w:trPr>
          <w:trHeight w:val="516"/>
        </w:trPr>
        <w:tc>
          <w:tcPr>
            <w:tcW w:w="4253" w:type="dxa"/>
            <w:vMerge/>
            <w:tcBorders>
              <w:top w:val="nil"/>
              <w:left w:val="single" w:sz="4" w:space="0" w:color="auto"/>
              <w:bottom w:val="nil"/>
              <w:right w:val="single" w:sz="4" w:space="0" w:color="auto"/>
            </w:tcBorders>
            <w:vAlign w:val="center"/>
            <w:hideMark/>
          </w:tcPr>
          <w:p w:rsidR="00FF24C7" w:rsidRDefault="00FF24C7"/>
        </w:tc>
        <w:tc>
          <w:tcPr>
            <w:tcW w:w="2977" w:type="dxa"/>
            <w:vMerge/>
            <w:tcBorders>
              <w:top w:val="nil"/>
              <w:left w:val="single" w:sz="4" w:space="0" w:color="auto"/>
              <w:bottom w:val="nil"/>
              <w:right w:val="single" w:sz="4" w:space="0" w:color="auto"/>
            </w:tcBorders>
            <w:vAlign w:val="center"/>
            <w:hideMark/>
          </w:tcPr>
          <w:p w:rsidR="00FF24C7" w:rsidRDefault="00FF24C7"/>
        </w:tc>
        <w:tc>
          <w:tcPr>
            <w:tcW w:w="1978" w:type="dxa"/>
            <w:tcBorders>
              <w:top w:val="nil"/>
              <w:left w:val="single" w:sz="4" w:space="0" w:color="auto"/>
              <w:bottom w:val="nil"/>
              <w:right w:val="single" w:sz="4" w:space="0" w:color="auto"/>
            </w:tcBorders>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Проф. листы</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Ж/Б перекрытия</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Пласт. окно</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197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двери</w:t>
            </w:r>
          </w:p>
        </w:tc>
        <w:tc>
          <w:tcPr>
            <w:tcW w:w="2977" w:type="dxa"/>
            <w:tcBorders>
              <w:top w:val="nil"/>
              <w:left w:val="nil"/>
              <w:bottom w:val="nil"/>
              <w:right w:val="single" w:sz="4" w:space="0" w:color="auto"/>
            </w:tcBorders>
            <w:vAlign w:val="bottom"/>
          </w:tcPr>
          <w:p w:rsidR="00FF24C7" w:rsidRDefault="00FF24C7">
            <w:pPr>
              <w:ind w:left="57"/>
            </w:pP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197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Штукатурка, побелка, покраска</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197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pP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197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197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lastRenderedPageBreak/>
              <w:t>вентиляция</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197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pPr>
            <w:r>
              <w:rPr>
                <w:sz w:val="22"/>
                <w:szCs w:val="22"/>
              </w:rPr>
              <w:t>+</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tc>
        <w:tc>
          <w:tcPr>
            <w:tcW w:w="1978" w:type="dxa"/>
            <w:vMerge/>
            <w:tcBorders>
              <w:top w:val="single" w:sz="4" w:space="0" w:color="auto"/>
              <w:left w:val="nil"/>
              <w:bottom w:val="nil"/>
              <w:right w:val="single" w:sz="4" w:space="0" w:color="auto"/>
            </w:tcBorders>
            <w:vAlign w:val="center"/>
            <w:hideMark/>
          </w:tcPr>
          <w:p w:rsidR="00FF24C7" w:rsidRDefault="00FF24C7"/>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r>
              <w:rPr>
                <w:sz w:val="22"/>
                <w:szCs w:val="22"/>
              </w:rPr>
              <w:t>АГВ</w:t>
            </w:r>
          </w:p>
        </w:tc>
        <w:tc>
          <w:tcPr>
            <w:tcW w:w="2977" w:type="dxa"/>
            <w:tcBorders>
              <w:top w:val="nil"/>
              <w:left w:val="nil"/>
              <w:bottom w:val="nil"/>
              <w:right w:val="single" w:sz="4" w:space="0" w:color="auto"/>
            </w:tcBorders>
            <w:vAlign w:val="bottom"/>
          </w:tcPr>
          <w:p w:rsidR="00FF24C7" w:rsidRDefault="00FF24C7">
            <w:pPr>
              <w:ind w:left="57"/>
            </w:pPr>
          </w:p>
        </w:tc>
        <w:tc>
          <w:tcPr>
            <w:tcW w:w="1978" w:type="dxa"/>
            <w:tcBorders>
              <w:top w:val="nil"/>
              <w:left w:val="nil"/>
              <w:bottom w:val="nil"/>
              <w:right w:val="single" w:sz="4" w:space="0" w:color="auto"/>
            </w:tcBorders>
            <w:vAlign w:val="bottom"/>
          </w:tcPr>
          <w:p w:rsidR="00FF24C7" w:rsidRDefault="00FF24C7">
            <w:pPr>
              <w:ind w:left="57"/>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pPr>
          </w:p>
        </w:tc>
        <w:tc>
          <w:tcPr>
            <w:tcW w:w="1978" w:type="dxa"/>
            <w:tcBorders>
              <w:top w:val="nil"/>
              <w:left w:val="nil"/>
              <w:bottom w:val="single" w:sz="4" w:space="0" w:color="auto"/>
              <w:right w:val="single" w:sz="4" w:space="0" w:color="auto"/>
            </w:tcBorders>
            <w:vAlign w:val="bottom"/>
          </w:tcPr>
          <w:p w:rsidR="00FF24C7" w:rsidRDefault="00FF24C7">
            <w:pPr>
              <w:ind w:left="57"/>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pPr>
            <w:r>
              <w:rPr>
                <w:sz w:val="22"/>
                <w:szCs w:val="22"/>
              </w:rPr>
              <w:t>+</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pPr>
          </w:p>
        </w:tc>
      </w:tr>
    </w:tbl>
    <w:p w:rsidR="00FF24C7" w:rsidRDefault="00FF24C7" w:rsidP="00FF24C7">
      <w:pPr>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rPr>
          <w:sz w:val="22"/>
          <w:szCs w:val="22"/>
        </w:rPr>
      </w:pPr>
      <w:r>
        <w:rPr>
          <w:sz w:val="22"/>
          <w:szCs w:val="22"/>
        </w:rPr>
        <w:br w:type="page"/>
      </w:r>
    </w:p>
    <w:p w:rsidR="00FF24C7" w:rsidRDefault="00FF24C7" w:rsidP="00FF24C7">
      <w:pPr>
        <w:widowControl w:val="0"/>
        <w:jc w:val="center"/>
        <w:rPr>
          <w:b/>
          <w:color w:val="000000"/>
          <w:sz w:val="22"/>
          <w:szCs w:val="22"/>
        </w:rPr>
      </w:pP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7а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2005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10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683,8  кв.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598,81  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xml:space="preserve">  </w:t>
      </w:r>
      <w:smartTag w:uri="urn:schemas-microsoft-com:office:smarttags" w:element="metricconverter">
        <w:smartTagPr>
          <w:attr w:name="ProductID" w:val="84,99 кв. м"/>
        </w:smartTagPr>
        <w:r>
          <w:rPr>
            <w:sz w:val="22"/>
            <w:szCs w:val="22"/>
            <w:u w:val="single"/>
          </w:rPr>
          <w:t>84,99 кв. м</w:t>
        </w:r>
      </w:smartTag>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smartTag w:uri="urn:schemas-microsoft-com:office:smarttags" w:element="metricconverter">
        <w:smartTagPr>
          <w:attr w:name="ProductID" w:val="558,70 м2"/>
        </w:smartTagPr>
        <w:r>
          <w:rPr>
            <w:sz w:val="22"/>
            <w:szCs w:val="22"/>
          </w:rPr>
          <w:t>558,70</w:t>
        </w:r>
        <w:r>
          <w:rPr>
            <w:sz w:val="22"/>
            <w:szCs w:val="22"/>
            <w:u w:val="single"/>
          </w:rPr>
          <w:t xml:space="preserve"> м</w:t>
        </w:r>
        <w:proofErr w:type="gramStart"/>
        <w:r>
          <w:rPr>
            <w:sz w:val="22"/>
            <w:szCs w:val="22"/>
            <w:u w:val="single"/>
          </w:rPr>
          <w:t>2</w:t>
        </w:r>
      </w:smartTag>
      <w:proofErr w:type="gramEnd"/>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86:06:0020503:245</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highlight w:val="magenta"/>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highlight w:val="magenta"/>
        </w:rPr>
      </w:pPr>
    </w:p>
    <w:p w:rsidR="00FF24C7" w:rsidRDefault="00FF24C7" w:rsidP="00FF24C7">
      <w:pPr>
        <w:widowControl w:val="0"/>
        <w:jc w:val="center"/>
        <w:rPr>
          <w:b/>
          <w:color w:val="000000"/>
          <w:sz w:val="22"/>
          <w:szCs w:val="22"/>
          <w:highlight w:val="magenta"/>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1</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2014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16</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978,8  кв. м.</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78,8 кв. м"/>
        </w:smartTagPr>
        <w:r>
          <w:rPr>
            <w:sz w:val="22"/>
            <w:szCs w:val="22"/>
            <w:u w:val="single"/>
          </w:rPr>
          <w:t>978,8 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4 (четыре)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25. Кадастровый номер земельного участка (при его наличии)</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оветская, дом 2а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2012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24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2487,9  кв.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6 (шесть)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.С</w:t>
      </w:r>
      <w:proofErr w:type="gramEnd"/>
      <w:r>
        <w:rPr>
          <w:sz w:val="22"/>
          <w:szCs w:val="22"/>
          <w:u w:val="single"/>
        </w:rPr>
        <w:t>оветская, дом 8а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2014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16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1311,9  кв.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4 (четыре)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spacing w:line="240" w:lineRule="atLeast"/>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3а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2016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16</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4 177,2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1059, кв. м.</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68,8 кв. м"/>
        </w:smartTagPr>
        <w:r>
          <w:rPr>
            <w:sz w:val="22"/>
            <w:szCs w:val="22"/>
            <w:u w:val="single"/>
          </w:rPr>
          <w:t>968,8 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25. Кадастровый номер земельного участка (при его наличии)</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Пенобетонные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spacing w:line="240" w:lineRule="atLeast"/>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район,  с. </w:t>
      </w:r>
      <w:proofErr w:type="spellStart"/>
      <w:r>
        <w:rPr>
          <w:sz w:val="22"/>
          <w:szCs w:val="22"/>
          <w:u w:val="single"/>
        </w:rPr>
        <w:t>Казым</w:t>
      </w:r>
      <w:proofErr w:type="spellEnd"/>
      <w:r>
        <w:rPr>
          <w:sz w:val="22"/>
          <w:szCs w:val="22"/>
          <w:u w:val="single"/>
        </w:rPr>
        <w:t>, ул</w:t>
      </w:r>
      <w:proofErr w:type="gramStart"/>
      <w:r>
        <w:rPr>
          <w:sz w:val="22"/>
          <w:szCs w:val="22"/>
          <w:u w:val="single"/>
        </w:rPr>
        <w:t>.Я</w:t>
      </w:r>
      <w:proofErr w:type="gramEnd"/>
      <w:r>
        <w:rPr>
          <w:sz w:val="22"/>
          <w:szCs w:val="22"/>
          <w:u w:val="single"/>
        </w:rPr>
        <w:t>годная, дом 5а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2016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16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4 177,2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072,5 кв. м"/>
        </w:smartTagPr>
        <w:r>
          <w:rPr>
            <w:sz w:val="22"/>
            <w:szCs w:val="22"/>
            <w:u w:val="single"/>
          </w:rPr>
          <w:t>1072,5 кв. м</w:t>
        </w:r>
      </w:smartTag>
      <w:r>
        <w:rPr>
          <w:sz w:val="22"/>
          <w:szCs w:val="22"/>
          <w:u w:val="single"/>
        </w:rPr>
        <w:t>.</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74,2 кв. м"/>
        </w:smartTagPr>
        <w:r>
          <w:rPr>
            <w:sz w:val="22"/>
            <w:szCs w:val="22"/>
          </w:rPr>
          <w:t xml:space="preserve">974,2 </w:t>
        </w:r>
        <w:r>
          <w:rPr>
            <w:sz w:val="22"/>
            <w:szCs w:val="22"/>
            <w:u w:val="single"/>
          </w:rPr>
          <w:t>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г) помещений общего пользования (общая площадь нежилых помещений, входящих в состав общего имущества в многоквартирном доме)</w:t>
      </w:r>
      <w:r>
        <w:rPr>
          <w:sz w:val="22"/>
          <w:szCs w:val="22"/>
          <w:u w:val="single"/>
        </w:rPr>
        <w:t>  кв.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м</w:t>
      </w:r>
      <w:proofErr w:type="gramStart"/>
      <w:r>
        <w:rPr>
          <w:sz w:val="22"/>
          <w:szCs w:val="22"/>
          <w:u w:val="single"/>
        </w:rPr>
        <w:t>2</w:t>
      </w:r>
      <w:proofErr w:type="gramEnd"/>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Пенобетонные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Перекрытия</w:t>
            </w:r>
          </w:p>
          <w:p w:rsidR="00FF24C7" w:rsidRDefault="00FF24C7">
            <w:pPr>
              <w:adjustRightInd w:val="0"/>
              <w:spacing w:line="240" w:lineRule="atLeast"/>
            </w:pPr>
            <w:r>
              <w:rPr>
                <w:sz w:val="22"/>
                <w:szCs w:val="22"/>
              </w:rPr>
              <w:t>чердачные</w:t>
            </w:r>
          </w:p>
          <w:p w:rsidR="00FF24C7" w:rsidRDefault="00FF24C7">
            <w:pPr>
              <w:adjustRightInd w:val="0"/>
              <w:spacing w:line="240" w:lineRule="atLeast"/>
            </w:pPr>
            <w:r>
              <w:rPr>
                <w:sz w:val="22"/>
                <w:szCs w:val="22"/>
              </w:rPr>
              <w:t>междуэтажные</w:t>
            </w:r>
          </w:p>
          <w:p w:rsidR="00FF24C7" w:rsidRDefault="00FF24C7">
            <w:pPr>
              <w:adjustRightInd w:val="0"/>
              <w:spacing w:line="240" w:lineRule="atLeast"/>
            </w:pPr>
            <w:r>
              <w:rPr>
                <w:sz w:val="22"/>
                <w:szCs w:val="22"/>
              </w:rPr>
              <w:t>подвальные</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Пустотные железобетонные плиты </w:t>
            </w:r>
          </w:p>
          <w:p w:rsidR="00FF24C7" w:rsidRDefault="00FF24C7">
            <w:pPr>
              <w:adjustRightInd w:val="0"/>
              <w:spacing w:line="240" w:lineRule="atLeast"/>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Проемы</w:t>
            </w:r>
          </w:p>
          <w:p w:rsidR="00FF24C7" w:rsidRDefault="00FF24C7">
            <w:pPr>
              <w:adjustRightInd w:val="0"/>
              <w:spacing w:line="240" w:lineRule="atLeast"/>
            </w:pPr>
            <w:r>
              <w:rPr>
                <w:sz w:val="22"/>
                <w:szCs w:val="22"/>
              </w:rPr>
              <w:t>окна</w:t>
            </w:r>
          </w:p>
          <w:p w:rsidR="00FF24C7" w:rsidRDefault="00FF24C7">
            <w:pPr>
              <w:adjustRightInd w:val="0"/>
              <w:spacing w:line="240" w:lineRule="atLeast"/>
            </w:pPr>
            <w:r>
              <w:rPr>
                <w:sz w:val="22"/>
                <w:szCs w:val="22"/>
              </w:rPr>
              <w:t>двери</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Пласт. окно</w:t>
            </w:r>
          </w:p>
          <w:p w:rsidR="00FF24C7" w:rsidRDefault="00FF24C7">
            <w:pPr>
              <w:adjustRightInd w:val="0"/>
              <w:spacing w:line="240" w:lineRule="atLeast"/>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Отделка</w:t>
            </w:r>
          </w:p>
          <w:p w:rsidR="00FF24C7" w:rsidRDefault="00FF24C7">
            <w:pPr>
              <w:adjustRightInd w:val="0"/>
              <w:spacing w:line="240" w:lineRule="atLeast"/>
            </w:pPr>
            <w:r>
              <w:rPr>
                <w:sz w:val="22"/>
                <w:szCs w:val="22"/>
              </w:rPr>
              <w:t>внутренняя</w:t>
            </w:r>
          </w:p>
          <w:p w:rsidR="00FF24C7" w:rsidRDefault="00FF24C7">
            <w:pPr>
              <w:adjustRightInd w:val="0"/>
              <w:spacing w:line="240" w:lineRule="atLeast"/>
            </w:pPr>
            <w:r>
              <w:rPr>
                <w:sz w:val="22"/>
                <w:szCs w:val="22"/>
              </w:rPr>
              <w:t>наружная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pPr>
            <w:r>
              <w:rPr>
                <w:sz w:val="22"/>
                <w:szCs w:val="22"/>
              </w:rPr>
              <w:t>ванны напольные</w:t>
            </w:r>
          </w:p>
          <w:p w:rsidR="00FF24C7" w:rsidRDefault="00FF24C7">
            <w:pPr>
              <w:adjustRightInd w:val="0"/>
              <w:spacing w:line="240" w:lineRule="atLeast"/>
            </w:pPr>
            <w:r>
              <w:rPr>
                <w:sz w:val="22"/>
                <w:szCs w:val="22"/>
              </w:rPr>
              <w:t>электроплиты</w:t>
            </w:r>
          </w:p>
          <w:p w:rsidR="00FF24C7" w:rsidRDefault="00FF24C7">
            <w:pPr>
              <w:adjustRightInd w:val="0"/>
              <w:spacing w:line="240" w:lineRule="atLeast"/>
            </w:pPr>
            <w:r>
              <w:rPr>
                <w:sz w:val="22"/>
                <w:szCs w:val="22"/>
              </w:rPr>
              <w:t>телефонные сети и оборудование</w:t>
            </w:r>
          </w:p>
          <w:p w:rsidR="00FF24C7" w:rsidRDefault="00FF24C7">
            <w:pPr>
              <w:adjustRightInd w:val="0"/>
              <w:spacing w:line="240" w:lineRule="atLeast"/>
            </w:pPr>
            <w:r>
              <w:rPr>
                <w:sz w:val="22"/>
                <w:szCs w:val="22"/>
              </w:rPr>
              <w:t>сети проводного радиовещания</w:t>
            </w:r>
          </w:p>
          <w:p w:rsidR="00FF24C7" w:rsidRDefault="00FF24C7">
            <w:pPr>
              <w:adjustRightInd w:val="0"/>
              <w:spacing w:line="240" w:lineRule="atLeast"/>
            </w:pPr>
            <w:r>
              <w:rPr>
                <w:sz w:val="22"/>
                <w:szCs w:val="22"/>
              </w:rPr>
              <w:t>сигнализация</w:t>
            </w:r>
          </w:p>
          <w:p w:rsidR="00FF24C7" w:rsidRDefault="00FF24C7">
            <w:pPr>
              <w:adjustRightInd w:val="0"/>
              <w:spacing w:line="240" w:lineRule="atLeast"/>
            </w:pPr>
            <w:r>
              <w:rPr>
                <w:sz w:val="22"/>
                <w:szCs w:val="22"/>
              </w:rPr>
              <w:t>мусоропровод</w:t>
            </w:r>
          </w:p>
          <w:p w:rsidR="00FF24C7" w:rsidRDefault="00FF24C7">
            <w:pPr>
              <w:adjustRightInd w:val="0"/>
              <w:spacing w:line="240" w:lineRule="atLeast"/>
            </w:pPr>
            <w:r>
              <w:rPr>
                <w:sz w:val="22"/>
                <w:szCs w:val="22"/>
              </w:rPr>
              <w:t>лифт</w:t>
            </w:r>
          </w:p>
          <w:p w:rsidR="00FF24C7" w:rsidRDefault="00FF24C7">
            <w:pPr>
              <w:adjustRightInd w:val="0"/>
              <w:spacing w:line="240" w:lineRule="atLeast"/>
            </w:pPr>
            <w:r>
              <w:rPr>
                <w:sz w:val="22"/>
                <w:szCs w:val="22"/>
              </w:rPr>
              <w:t>вентиляция</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pPr>
            <w:r>
              <w:rPr>
                <w:sz w:val="22"/>
                <w:szCs w:val="22"/>
              </w:rPr>
              <w:t>электроснабжение</w:t>
            </w:r>
          </w:p>
          <w:p w:rsidR="00FF24C7" w:rsidRDefault="00FF24C7">
            <w:pPr>
              <w:adjustRightInd w:val="0"/>
              <w:spacing w:line="240" w:lineRule="atLeast"/>
            </w:pPr>
            <w:r>
              <w:rPr>
                <w:sz w:val="22"/>
                <w:szCs w:val="22"/>
              </w:rPr>
              <w:t>холодное водоснабжение</w:t>
            </w:r>
          </w:p>
          <w:p w:rsidR="00FF24C7" w:rsidRDefault="00FF24C7">
            <w:pPr>
              <w:adjustRightInd w:val="0"/>
              <w:spacing w:line="240" w:lineRule="atLeast"/>
            </w:pPr>
            <w:r>
              <w:rPr>
                <w:sz w:val="22"/>
                <w:szCs w:val="22"/>
              </w:rPr>
              <w:t>горячее водоснабжение</w:t>
            </w:r>
          </w:p>
          <w:p w:rsidR="00FF24C7" w:rsidRDefault="00FF24C7">
            <w:pPr>
              <w:adjustRightInd w:val="0"/>
              <w:spacing w:line="240" w:lineRule="atLeast"/>
            </w:pPr>
            <w:r>
              <w:rPr>
                <w:sz w:val="22"/>
                <w:szCs w:val="22"/>
              </w:rPr>
              <w:t>водоотведение</w:t>
            </w:r>
          </w:p>
          <w:p w:rsidR="00FF24C7" w:rsidRDefault="00FF24C7">
            <w:pPr>
              <w:adjustRightInd w:val="0"/>
              <w:spacing w:line="240" w:lineRule="atLeast"/>
            </w:pPr>
            <w:r>
              <w:rPr>
                <w:sz w:val="22"/>
                <w:szCs w:val="22"/>
              </w:rPr>
              <w:t>газоснабжение</w:t>
            </w:r>
          </w:p>
          <w:p w:rsidR="00FF24C7" w:rsidRDefault="00FF24C7">
            <w:pPr>
              <w:adjustRightInd w:val="0"/>
              <w:spacing w:line="240" w:lineRule="atLeast"/>
            </w:pPr>
            <w:r>
              <w:rPr>
                <w:sz w:val="22"/>
                <w:szCs w:val="22"/>
              </w:rPr>
              <w:t>отопление (от внешних котельных)</w:t>
            </w:r>
          </w:p>
          <w:p w:rsidR="00FF24C7" w:rsidRDefault="00FF24C7">
            <w:pPr>
              <w:adjustRightInd w:val="0"/>
              <w:spacing w:line="240" w:lineRule="atLeast"/>
            </w:pPr>
            <w:r>
              <w:rPr>
                <w:sz w:val="22"/>
                <w:szCs w:val="22"/>
              </w:rPr>
              <w:t>отопление (от домовой котельной)</w:t>
            </w:r>
          </w:p>
          <w:p w:rsidR="00FF24C7" w:rsidRDefault="00FF24C7">
            <w:pPr>
              <w:adjustRightInd w:val="0"/>
              <w:spacing w:line="240" w:lineRule="atLeast"/>
            </w:pPr>
            <w:r>
              <w:rPr>
                <w:sz w:val="22"/>
                <w:szCs w:val="22"/>
              </w:rPr>
              <w:t>печи</w:t>
            </w:r>
          </w:p>
          <w:p w:rsidR="00FF24C7" w:rsidRDefault="00FF24C7">
            <w:pPr>
              <w:adjustRightInd w:val="0"/>
              <w:spacing w:line="240" w:lineRule="atLeast"/>
            </w:pPr>
            <w:r>
              <w:rPr>
                <w:sz w:val="22"/>
                <w:szCs w:val="22"/>
              </w:rPr>
              <w:t>калориферы</w:t>
            </w:r>
          </w:p>
          <w:p w:rsidR="00FF24C7" w:rsidRDefault="00FF24C7">
            <w:pPr>
              <w:adjustRightInd w:val="0"/>
              <w:spacing w:line="240" w:lineRule="atLeast"/>
            </w:pPr>
            <w:r>
              <w:rPr>
                <w:sz w:val="22"/>
                <w:szCs w:val="22"/>
              </w:rPr>
              <w:t>АГВ</w:t>
            </w:r>
          </w:p>
          <w:p w:rsidR="00FF24C7" w:rsidRDefault="00FF24C7">
            <w:pPr>
              <w:adjustRightInd w:val="0"/>
              <w:spacing w:line="240" w:lineRule="atLeast"/>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 w:rsidR="00FF24C7" w:rsidRDefault="00FF24C7" w:rsidP="00FF24C7">
      <w:pPr>
        <w:jc w:val="right"/>
        <w:rPr>
          <w:b/>
          <w:caps/>
        </w:rPr>
      </w:pPr>
      <w:r>
        <w:tab/>
      </w:r>
      <w:r>
        <w:tab/>
      </w:r>
      <w:r>
        <w:tab/>
      </w:r>
    </w:p>
    <w:tbl>
      <w:tblPr>
        <w:tblW w:w="0" w:type="dxa"/>
        <w:tblInd w:w="-432" w:type="dxa"/>
        <w:tblLayout w:type="fixed"/>
        <w:tblLook w:val="01E0"/>
      </w:tblPr>
      <w:tblGrid>
        <w:gridCol w:w="15643"/>
        <w:gridCol w:w="3659"/>
        <w:gridCol w:w="1125"/>
      </w:tblGrid>
      <w:tr w:rsidR="00FF24C7" w:rsidTr="00FF24C7">
        <w:tc>
          <w:tcPr>
            <w:tcW w:w="15643" w:type="dxa"/>
            <w:vAlign w:val="center"/>
            <w:hideMark/>
          </w:tcPr>
          <w:p w:rsidR="00FF24C7" w:rsidRDefault="00FF24C7">
            <w:pPr>
              <w:rPr>
                <w:b/>
                <w:caps/>
              </w:rPr>
            </w:pPr>
          </w:p>
        </w:tc>
        <w:tc>
          <w:tcPr>
            <w:tcW w:w="3659" w:type="dxa"/>
            <w:vAlign w:val="center"/>
            <w:hideMark/>
          </w:tcPr>
          <w:p w:rsidR="00FF24C7" w:rsidRDefault="00FF24C7">
            <w:pPr>
              <w:rPr>
                <w:sz w:val="20"/>
                <w:szCs w:val="20"/>
              </w:rPr>
            </w:pPr>
          </w:p>
        </w:tc>
        <w:tc>
          <w:tcPr>
            <w:tcW w:w="1125" w:type="dxa"/>
          </w:tcPr>
          <w:p w:rsidR="00FF24C7" w:rsidRDefault="00FF24C7">
            <w:pPr>
              <w:jc w:val="center"/>
              <w:rPr>
                <w:b/>
                <w:spacing w:val="-2"/>
              </w:rPr>
            </w:pPr>
          </w:p>
        </w:tc>
      </w:tr>
    </w:tbl>
    <w:p w:rsidR="00FF24C7" w:rsidRDefault="00FF24C7" w:rsidP="00FF24C7">
      <w:pPr>
        <w:jc w:val="right"/>
      </w:pPr>
      <w:r>
        <w:t>ПРИЛОЖЕНИЕ 2</w:t>
      </w:r>
    </w:p>
    <w:p w:rsidR="00FF24C7" w:rsidRDefault="00FF24C7" w:rsidP="00FF24C7">
      <w:pPr>
        <w:jc w:val="right"/>
      </w:pPr>
      <w:r>
        <w:t>к конкурсной документации</w:t>
      </w:r>
    </w:p>
    <w:p w:rsidR="00FF24C7" w:rsidRDefault="00FF24C7" w:rsidP="00FF24C7">
      <w:pPr>
        <w:jc w:val="right"/>
      </w:pPr>
      <w:r>
        <w:t>Утверждаю</w:t>
      </w:r>
    </w:p>
    <w:p w:rsidR="00FF24C7" w:rsidRDefault="009578B0" w:rsidP="00FF24C7">
      <w:pPr>
        <w:ind w:left="4956" w:firstLine="708"/>
        <w:jc w:val="right"/>
        <w:rPr>
          <w:sz w:val="22"/>
          <w:szCs w:val="22"/>
        </w:rPr>
      </w:pPr>
      <w:r>
        <w:rPr>
          <w:sz w:val="22"/>
          <w:szCs w:val="22"/>
        </w:rPr>
        <w:t>Г</w:t>
      </w:r>
      <w:r w:rsidR="00FF24C7">
        <w:rPr>
          <w:sz w:val="22"/>
          <w:szCs w:val="22"/>
        </w:rPr>
        <w:t>лав</w:t>
      </w:r>
      <w:r>
        <w:rPr>
          <w:sz w:val="22"/>
          <w:szCs w:val="22"/>
        </w:rPr>
        <w:t>а</w:t>
      </w:r>
      <w:r w:rsidR="00FF24C7">
        <w:rPr>
          <w:sz w:val="22"/>
          <w:szCs w:val="22"/>
        </w:rPr>
        <w:t xml:space="preserve"> сельского поселения Казым </w:t>
      </w:r>
    </w:p>
    <w:p w:rsidR="00FF24C7" w:rsidRDefault="00FF24C7" w:rsidP="00FF24C7">
      <w:pPr>
        <w:ind w:left="4956" w:firstLine="708"/>
        <w:jc w:val="right"/>
        <w:rPr>
          <w:sz w:val="22"/>
          <w:szCs w:val="22"/>
        </w:rPr>
      </w:pPr>
      <w:r>
        <w:rPr>
          <w:sz w:val="22"/>
          <w:szCs w:val="22"/>
        </w:rPr>
        <w:t>____________</w:t>
      </w:r>
      <w:r w:rsidR="009578B0">
        <w:rPr>
          <w:sz w:val="22"/>
          <w:szCs w:val="22"/>
        </w:rPr>
        <w:t>А.Х. Назырова</w:t>
      </w:r>
    </w:p>
    <w:p w:rsidR="00FF24C7" w:rsidRDefault="00FF24C7" w:rsidP="00FF24C7">
      <w:pPr>
        <w:jc w:val="right"/>
        <w:rPr>
          <w:color w:val="000000"/>
          <w:sz w:val="22"/>
          <w:szCs w:val="22"/>
        </w:rPr>
      </w:pPr>
      <w:r>
        <w:rPr>
          <w:color w:val="000000"/>
          <w:sz w:val="22"/>
          <w:szCs w:val="22"/>
        </w:rPr>
        <w:t xml:space="preserve">Администрация сельского поселения Казым, </w:t>
      </w:r>
    </w:p>
    <w:p w:rsidR="00FF24C7" w:rsidRDefault="00FF24C7" w:rsidP="00FF24C7">
      <w:pPr>
        <w:jc w:val="right"/>
        <w:rPr>
          <w:color w:val="000000"/>
          <w:sz w:val="22"/>
          <w:szCs w:val="22"/>
        </w:rPr>
      </w:pPr>
      <w:r>
        <w:rPr>
          <w:color w:val="000000"/>
          <w:sz w:val="22"/>
          <w:szCs w:val="22"/>
        </w:rPr>
        <w:t xml:space="preserve">628174 Тюменская область, </w:t>
      </w:r>
    </w:p>
    <w:p w:rsidR="00FF24C7" w:rsidRDefault="00FF24C7" w:rsidP="00FF24C7">
      <w:pPr>
        <w:jc w:val="right"/>
        <w:rPr>
          <w:color w:val="000000"/>
          <w:sz w:val="22"/>
          <w:szCs w:val="22"/>
        </w:rPr>
      </w:pPr>
      <w:r>
        <w:rPr>
          <w:color w:val="000000"/>
          <w:sz w:val="22"/>
          <w:szCs w:val="22"/>
        </w:rPr>
        <w:t xml:space="preserve">Белоярский р-н, с.Казым, ул. Каксина дом 10, </w:t>
      </w:r>
    </w:p>
    <w:p w:rsidR="00FF24C7" w:rsidRDefault="00FF24C7" w:rsidP="00FF24C7">
      <w:pPr>
        <w:jc w:val="right"/>
        <w:rPr>
          <w:sz w:val="22"/>
          <w:szCs w:val="22"/>
        </w:rPr>
      </w:pPr>
      <w:r>
        <w:rPr>
          <w:color w:val="000000"/>
          <w:sz w:val="22"/>
          <w:szCs w:val="22"/>
        </w:rPr>
        <w:t>телефон 8-34670-3-13-09, факс 3-13-19</w:t>
      </w:r>
    </w:p>
    <w:p w:rsidR="00FF24C7" w:rsidRDefault="00FF24C7" w:rsidP="00FF24C7">
      <w:pPr>
        <w:jc w:val="right"/>
      </w:pPr>
      <w:r>
        <w:t xml:space="preserve">                             </w:t>
      </w:r>
      <w:r>
        <w:tab/>
      </w:r>
      <w:r>
        <w:tab/>
      </w:r>
      <w:r>
        <w:tab/>
      </w:r>
      <w:r>
        <w:tab/>
      </w:r>
      <w:r>
        <w:tab/>
      </w:r>
      <w:r>
        <w:tab/>
      </w:r>
      <w:r>
        <w:tab/>
      </w:r>
      <w:r>
        <w:tab/>
      </w:r>
      <w:r>
        <w:tab/>
      </w:r>
      <w:r>
        <w:tab/>
      </w:r>
      <w:r>
        <w:tab/>
        <w:t xml:space="preserve">          "__" _________________20  _ г.</w:t>
      </w:r>
    </w:p>
    <w:p w:rsidR="00FF24C7" w:rsidRDefault="00FF24C7" w:rsidP="00FF24C7">
      <w:pPr>
        <w:ind w:left="10620" w:firstLine="708"/>
      </w:pPr>
      <w:r>
        <w:t xml:space="preserve">        (дата утверждения)</w:t>
      </w:r>
    </w:p>
    <w:p w:rsidR="00FF24C7" w:rsidRDefault="00FF24C7" w:rsidP="00FF24C7">
      <w:pPr>
        <w:ind w:left="10620" w:firstLine="708"/>
      </w:pPr>
    </w:p>
    <w:p w:rsidR="00FF24C7" w:rsidRDefault="00FF24C7" w:rsidP="00FF24C7">
      <w:pPr>
        <w:ind w:left="10620" w:firstLine="708"/>
      </w:pPr>
    </w:p>
    <w:p w:rsidR="00FF24C7" w:rsidRDefault="00FF24C7" w:rsidP="00FF24C7">
      <w:pPr>
        <w:spacing w:line="240" w:lineRule="atLeast"/>
        <w:jc w:val="center"/>
        <w:rPr>
          <w:b/>
          <w:caps/>
        </w:rPr>
      </w:pPr>
      <w:r>
        <w:rPr>
          <w:b/>
          <w:caps/>
        </w:rPr>
        <w:t>п е р е ч Е н Ь</w:t>
      </w:r>
    </w:p>
    <w:p w:rsidR="00FF24C7" w:rsidRDefault="00FF24C7" w:rsidP="00FF24C7">
      <w:pPr>
        <w:spacing w:line="240" w:lineRule="atLeast"/>
        <w:jc w:val="center"/>
        <w:rPr>
          <w:b/>
        </w:rPr>
      </w:pPr>
      <w:r>
        <w:rPr>
          <w:b/>
        </w:rPr>
        <w:t xml:space="preserve">работ и (или) услуг по управлению многоквартирным домом, услуг и работ по содержанию и ремонту общего имущества </w:t>
      </w:r>
    </w:p>
    <w:p w:rsidR="00FF24C7" w:rsidRDefault="00FF24C7" w:rsidP="00FF24C7">
      <w:pPr>
        <w:spacing w:line="240" w:lineRule="atLeast"/>
        <w:jc w:val="center"/>
        <w:rPr>
          <w:b/>
        </w:rPr>
      </w:pPr>
      <w:r>
        <w:rPr>
          <w:b/>
        </w:rPr>
        <w:t xml:space="preserve">                              собственников помещений в многоквартирном доме, являющегося объектом конкурса</w:t>
      </w:r>
    </w:p>
    <w:tbl>
      <w:tblPr>
        <w:tblW w:w="0" w:type="dxa"/>
        <w:tblInd w:w="817" w:type="dxa"/>
        <w:tblLayout w:type="fixed"/>
        <w:tblLook w:val="04A0"/>
      </w:tblPr>
      <w:tblGrid>
        <w:gridCol w:w="6379"/>
        <w:gridCol w:w="3119"/>
        <w:gridCol w:w="1842"/>
        <w:gridCol w:w="1985"/>
      </w:tblGrid>
      <w:tr w:rsidR="00FF24C7" w:rsidTr="00FF24C7">
        <w:trPr>
          <w:trHeight w:val="1212"/>
        </w:trPr>
        <w:tc>
          <w:tcPr>
            <w:tcW w:w="6379" w:type="dxa"/>
            <w:tcBorders>
              <w:top w:val="single" w:sz="4" w:space="0" w:color="auto"/>
              <w:left w:val="single" w:sz="4" w:space="0" w:color="auto"/>
              <w:bottom w:val="single" w:sz="4" w:space="0" w:color="auto"/>
              <w:right w:val="single" w:sz="4" w:space="0" w:color="auto"/>
            </w:tcBorders>
            <w:noWrap/>
            <w:vAlign w:val="center"/>
            <w:hideMark/>
          </w:tcPr>
          <w:p w:rsidR="00FF24C7" w:rsidRDefault="00FF24C7">
            <w:pPr>
              <w:jc w:val="center"/>
            </w:pPr>
            <w:r>
              <w:t>Наименование работ и услуг</w:t>
            </w:r>
          </w:p>
        </w:tc>
        <w:tc>
          <w:tcPr>
            <w:tcW w:w="3119" w:type="dxa"/>
            <w:tcBorders>
              <w:top w:val="single" w:sz="4" w:space="0" w:color="auto"/>
              <w:left w:val="nil"/>
              <w:bottom w:val="single" w:sz="4" w:space="0" w:color="auto"/>
              <w:right w:val="single" w:sz="4" w:space="0" w:color="auto"/>
            </w:tcBorders>
            <w:vAlign w:val="center"/>
            <w:hideMark/>
          </w:tcPr>
          <w:p w:rsidR="00FF24C7" w:rsidRDefault="00FF24C7">
            <w:pPr>
              <w:jc w:val="center"/>
            </w:pPr>
            <w:r>
              <w:t>Периодичность выполнения работ и оказания услуг</w:t>
            </w:r>
          </w:p>
        </w:tc>
        <w:tc>
          <w:tcPr>
            <w:tcW w:w="1842" w:type="dxa"/>
            <w:tcBorders>
              <w:top w:val="single" w:sz="4" w:space="0" w:color="auto"/>
              <w:left w:val="nil"/>
              <w:bottom w:val="single" w:sz="4" w:space="0" w:color="auto"/>
              <w:right w:val="single" w:sz="4" w:space="0" w:color="auto"/>
            </w:tcBorders>
            <w:vAlign w:val="center"/>
            <w:hideMark/>
          </w:tcPr>
          <w:p w:rsidR="00FF24C7" w:rsidRDefault="00FF24C7">
            <w:pPr>
              <w:jc w:val="center"/>
            </w:pPr>
            <w:r>
              <w:t>годовая плата на 1 кв.м общей площади (руб.)</w:t>
            </w:r>
          </w:p>
        </w:tc>
        <w:tc>
          <w:tcPr>
            <w:tcW w:w="1985" w:type="dxa"/>
            <w:tcBorders>
              <w:top w:val="single" w:sz="4" w:space="0" w:color="auto"/>
              <w:left w:val="nil"/>
              <w:bottom w:val="single" w:sz="4" w:space="0" w:color="auto"/>
              <w:right w:val="single" w:sz="4" w:space="0" w:color="auto"/>
            </w:tcBorders>
            <w:vAlign w:val="center"/>
            <w:hideMark/>
          </w:tcPr>
          <w:p w:rsidR="00FF24C7" w:rsidRDefault="00FF24C7">
            <w:pPr>
              <w:jc w:val="center"/>
            </w:pPr>
            <w:r>
              <w:t xml:space="preserve">Стоимость на 1 кв. метр общей площади (руб. в мес.) </w:t>
            </w:r>
          </w:p>
          <w:p w:rsidR="00FF24C7" w:rsidRDefault="00FF24C7">
            <w:pPr>
              <w:jc w:val="center"/>
              <w:rPr>
                <w:b/>
              </w:rPr>
            </w:pPr>
            <w:r>
              <w:rPr>
                <w:b/>
              </w:rPr>
              <w:t>ЛОТ 1</w:t>
            </w:r>
          </w:p>
        </w:tc>
      </w:tr>
      <w:tr w:rsidR="00FF24C7" w:rsidTr="00FF24C7">
        <w:trPr>
          <w:trHeight w:val="279"/>
        </w:trPr>
        <w:tc>
          <w:tcPr>
            <w:tcW w:w="6379" w:type="dxa"/>
            <w:tcBorders>
              <w:top w:val="nil"/>
              <w:left w:val="single" w:sz="4" w:space="0" w:color="auto"/>
              <w:bottom w:val="single" w:sz="4" w:space="0" w:color="auto"/>
              <w:right w:val="single" w:sz="4" w:space="0" w:color="auto"/>
            </w:tcBorders>
            <w:vAlign w:val="center"/>
            <w:hideMark/>
          </w:tcPr>
          <w:p w:rsidR="00FF24C7" w:rsidRDefault="00FF24C7">
            <w:pPr>
              <w:jc w:val="both"/>
            </w:pPr>
            <w: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w:t>
            </w:r>
          </w:p>
        </w:tc>
        <w:tc>
          <w:tcPr>
            <w:tcW w:w="3119" w:type="dxa"/>
            <w:tcBorders>
              <w:top w:val="nil"/>
              <w:left w:val="nil"/>
              <w:bottom w:val="single" w:sz="4" w:space="0" w:color="auto"/>
              <w:right w:val="single" w:sz="4" w:space="0" w:color="auto"/>
            </w:tcBorders>
            <w:noWrap/>
            <w:vAlign w:val="center"/>
          </w:tcPr>
          <w:p w:rsidR="00FF24C7" w:rsidRDefault="00FF24C7">
            <w:pPr>
              <w:jc w:val="center"/>
            </w:pPr>
            <w:r>
              <w:t>с учетом требований, установленных законодательства Российской Федерации</w:t>
            </w:r>
          </w:p>
          <w:p w:rsidR="00FF24C7" w:rsidRDefault="00FF24C7">
            <w:pPr>
              <w:jc w:val="center"/>
            </w:pPr>
          </w:p>
        </w:tc>
        <w:tc>
          <w:tcPr>
            <w:tcW w:w="1842" w:type="dxa"/>
            <w:tcBorders>
              <w:top w:val="nil"/>
              <w:left w:val="nil"/>
              <w:bottom w:val="single" w:sz="4" w:space="0" w:color="auto"/>
              <w:right w:val="single" w:sz="4" w:space="0" w:color="auto"/>
            </w:tcBorders>
            <w:noWrap/>
            <w:vAlign w:val="center"/>
            <w:hideMark/>
          </w:tcPr>
          <w:p w:rsidR="00FF24C7" w:rsidRDefault="00FF24C7">
            <w:pPr>
              <w:jc w:val="center"/>
            </w:pPr>
            <w:r>
              <w:t>80,40</w:t>
            </w:r>
          </w:p>
        </w:tc>
        <w:tc>
          <w:tcPr>
            <w:tcW w:w="1985" w:type="dxa"/>
            <w:tcBorders>
              <w:top w:val="nil"/>
              <w:left w:val="nil"/>
              <w:bottom w:val="single" w:sz="4" w:space="0" w:color="auto"/>
              <w:right w:val="single" w:sz="4" w:space="0" w:color="auto"/>
            </w:tcBorders>
          </w:tcPr>
          <w:p w:rsidR="00FF24C7" w:rsidRDefault="00FF24C7">
            <w:pPr>
              <w:jc w:val="center"/>
            </w:pPr>
          </w:p>
          <w:p w:rsidR="00FF24C7" w:rsidRDefault="00FF24C7">
            <w:pPr>
              <w:jc w:val="center"/>
            </w:pPr>
          </w:p>
          <w:p w:rsidR="00FF24C7" w:rsidRDefault="00FF24C7">
            <w:pPr>
              <w:jc w:val="center"/>
            </w:pPr>
          </w:p>
          <w:p w:rsidR="00FF24C7" w:rsidRDefault="00FF24C7">
            <w:pPr>
              <w:jc w:val="center"/>
            </w:pPr>
            <w:r>
              <w:t>6,70</w:t>
            </w:r>
          </w:p>
        </w:tc>
      </w:tr>
      <w:tr w:rsidR="00FF24C7" w:rsidTr="00FF24C7">
        <w:trPr>
          <w:trHeight w:val="285"/>
        </w:trPr>
        <w:tc>
          <w:tcPr>
            <w:tcW w:w="6379" w:type="dxa"/>
            <w:tcBorders>
              <w:top w:val="nil"/>
              <w:left w:val="single" w:sz="4" w:space="0" w:color="auto"/>
              <w:bottom w:val="single" w:sz="4" w:space="0" w:color="auto"/>
              <w:right w:val="single" w:sz="4" w:space="0" w:color="auto"/>
            </w:tcBorders>
            <w:noWrap/>
            <w:vAlign w:val="center"/>
            <w:hideMark/>
          </w:tcPr>
          <w:p w:rsidR="00FF24C7" w:rsidRDefault="00FF24C7">
            <w:pPr>
              <w:jc w:val="both"/>
            </w:pPr>
            <w: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3119" w:type="dxa"/>
            <w:tcBorders>
              <w:top w:val="nil"/>
              <w:left w:val="nil"/>
              <w:bottom w:val="single" w:sz="4" w:space="0" w:color="auto"/>
              <w:right w:val="single" w:sz="4" w:space="0" w:color="auto"/>
            </w:tcBorders>
            <w:noWrap/>
            <w:vAlign w:val="center"/>
            <w:hideMark/>
          </w:tcPr>
          <w:p w:rsidR="00FF24C7" w:rsidRDefault="00FF24C7">
            <w:pPr>
              <w:jc w:val="center"/>
            </w:pPr>
            <w:r>
              <w:t>с учетом требований, установленных законодательства Российской Федерации</w:t>
            </w:r>
          </w:p>
        </w:tc>
        <w:tc>
          <w:tcPr>
            <w:tcW w:w="1842" w:type="dxa"/>
            <w:tcBorders>
              <w:top w:val="nil"/>
              <w:left w:val="nil"/>
              <w:bottom w:val="single" w:sz="4" w:space="0" w:color="auto"/>
              <w:right w:val="single" w:sz="4" w:space="0" w:color="auto"/>
            </w:tcBorders>
            <w:noWrap/>
            <w:vAlign w:val="center"/>
            <w:hideMark/>
          </w:tcPr>
          <w:p w:rsidR="00FF24C7" w:rsidRDefault="00FF24C7">
            <w:pPr>
              <w:jc w:val="center"/>
            </w:pPr>
            <w:r>
              <w:t>101,52</w:t>
            </w:r>
          </w:p>
        </w:tc>
        <w:tc>
          <w:tcPr>
            <w:tcW w:w="1985" w:type="dxa"/>
            <w:tcBorders>
              <w:top w:val="nil"/>
              <w:left w:val="nil"/>
              <w:bottom w:val="single" w:sz="4" w:space="0" w:color="auto"/>
              <w:right w:val="single" w:sz="4" w:space="0" w:color="auto"/>
            </w:tcBorders>
            <w:vAlign w:val="center"/>
            <w:hideMark/>
          </w:tcPr>
          <w:p w:rsidR="00FF24C7" w:rsidRDefault="00FF24C7">
            <w:pPr>
              <w:jc w:val="center"/>
            </w:pPr>
            <w:r>
              <w:t>8,46</w:t>
            </w:r>
          </w:p>
        </w:tc>
      </w:tr>
      <w:tr w:rsidR="00FF24C7" w:rsidTr="00FF24C7">
        <w:trPr>
          <w:trHeight w:val="449"/>
        </w:trPr>
        <w:tc>
          <w:tcPr>
            <w:tcW w:w="6379" w:type="dxa"/>
            <w:tcBorders>
              <w:top w:val="single" w:sz="4" w:space="0" w:color="auto"/>
              <w:left w:val="single" w:sz="4" w:space="0" w:color="auto"/>
              <w:bottom w:val="single" w:sz="4" w:space="0" w:color="auto"/>
              <w:right w:val="single" w:sz="4" w:space="0" w:color="auto"/>
            </w:tcBorders>
            <w:vAlign w:val="center"/>
            <w:hideMark/>
          </w:tcPr>
          <w:p w:rsidR="00FF24C7" w:rsidRDefault="00FF24C7">
            <w:pPr>
              <w:jc w:val="both"/>
            </w:pPr>
            <w:r>
              <w:t xml:space="preserve">Работы и услуги по содержанию иного общего имущества (в том числе вывоз снега с придомовой территории – не менее 2 раз в сезон, ремонт и содержание детских игровых </w:t>
            </w:r>
            <w:r>
              <w:lastRenderedPageBreak/>
              <w:t xml:space="preserve">площадок) </w:t>
            </w:r>
          </w:p>
        </w:tc>
        <w:tc>
          <w:tcPr>
            <w:tcW w:w="3119" w:type="dxa"/>
            <w:tcBorders>
              <w:top w:val="single" w:sz="4" w:space="0" w:color="auto"/>
              <w:left w:val="nil"/>
              <w:bottom w:val="single" w:sz="4" w:space="0" w:color="auto"/>
              <w:right w:val="single" w:sz="4" w:space="0" w:color="auto"/>
            </w:tcBorders>
            <w:noWrap/>
            <w:vAlign w:val="center"/>
            <w:hideMark/>
          </w:tcPr>
          <w:p w:rsidR="00FF24C7" w:rsidRDefault="00FF24C7">
            <w:pPr>
              <w:jc w:val="center"/>
            </w:pPr>
            <w:r>
              <w:lastRenderedPageBreak/>
              <w:t xml:space="preserve">с учетом требований, установленных законодательства </w:t>
            </w:r>
            <w:r>
              <w:lastRenderedPageBreak/>
              <w:t>Российской Федерации</w:t>
            </w:r>
          </w:p>
        </w:tc>
        <w:tc>
          <w:tcPr>
            <w:tcW w:w="1842" w:type="dxa"/>
            <w:tcBorders>
              <w:top w:val="single" w:sz="4" w:space="0" w:color="auto"/>
              <w:left w:val="nil"/>
              <w:bottom w:val="single" w:sz="4" w:space="0" w:color="auto"/>
              <w:right w:val="single" w:sz="4" w:space="0" w:color="auto"/>
            </w:tcBorders>
            <w:noWrap/>
            <w:vAlign w:val="center"/>
            <w:hideMark/>
          </w:tcPr>
          <w:p w:rsidR="00FF24C7" w:rsidRDefault="00FF24C7">
            <w:pPr>
              <w:jc w:val="center"/>
            </w:pPr>
            <w:r>
              <w:lastRenderedPageBreak/>
              <w:t>131,64</w:t>
            </w:r>
          </w:p>
        </w:tc>
        <w:tc>
          <w:tcPr>
            <w:tcW w:w="1985" w:type="dxa"/>
            <w:tcBorders>
              <w:top w:val="single" w:sz="4" w:space="0" w:color="auto"/>
              <w:left w:val="nil"/>
              <w:bottom w:val="single" w:sz="4" w:space="0" w:color="auto"/>
              <w:right w:val="single" w:sz="4" w:space="0" w:color="auto"/>
            </w:tcBorders>
            <w:vAlign w:val="center"/>
            <w:hideMark/>
          </w:tcPr>
          <w:p w:rsidR="00FF24C7" w:rsidRDefault="00FF24C7">
            <w:pPr>
              <w:jc w:val="center"/>
            </w:pPr>
            <w:r>
              <w:t>10,97</w:t>
            </w:r>
          </w:p>
        </w:tc>
      </w:tr>
      <w:tr w:rsidR="00FF24C7" w:rsidTr="00FF24C7">
        <w:trPr>
          <w:trHeight w:val="295"/>
        </w:trPr>
        <w:tc>
          <w:tcPr>
            <w:tcW w:w="6379" w:type="dxa"/>
            <w:tcBorders>
              <w:top w:val="single" w:sz="4" w:space="0" w:color="auto"/>
              <w:left w:val="single" w:sz="4" w:space="0" w:color="auto"/>
              <w:bottom w:val="single" w:sz="4" w:space="0" w:color="auto"/>
              <w:right w:val="single" w:sz="4" w:space="0" w:color="auto"/>
            </w:tcBorders>
            <w:hideMark/>
          </w:tcPr>
          <w:p w:rsidR="00FF24C7" w:rsidRDefault="00FF24C7">
            <w:r>
              <w:lastRenderedPageBreak/>
              <w:t>Работы, необходимые для надлежащего содержания мест сбора твердых коммунальных отходов</w:t>
            </w:r>
          </w:p>
        </w:tc>
        <w:tc>
          <w:tcPr>
            <w:tcW w:w="3119" w:type="dxa"/>
            <w:tcBorders>
              <w:top w:val="single" w:sz="4" w:space="0" w:color="auto"/>
              <w:left w:val="nil"/>
              <w:bottom w:val="single" w:sz="4" w:space="0" w:color="auto"/>
              <w:right w:val="single" w:sz="4" w:space="0" w:color="auto"/>
            </w:tcBorders>
            <w:noWrap/>
            <w:vAlign w:val="center"/>
            <w:hideMark/>
          </w:tcPr>
          <w:p w:rsidR="00FF24C7" w:rsidRDefault="00FF24C7">
            <w:pPr>
              <w:jc w:val="center"/>
            </w:pPr>
            <w:r>
              <w:t>с учетом требований, установленных законодательства Российской Федерации</w:t>
            </w:r>
          </w:p>
        </w:tc>
        <w:tc>
          <w:tcPr>
            <w:tcW w:w="1842" w:type="dxa"/>
            <w:tcBorders>
              <w:top w:val="single" w:sz="4" w:space="0" w:color="auto"/>
              <w:left w:val="nil"/>
              <w:bottom w:val="single" w:sz="4" w:space="0" w:color="auto"/>
              <w:right w:val="single" w:sz="4" w:space="0" w:color="auto"/>
            </w:tcBorders>
            <w:noWrap/>
            <w:vAlign w:val="center"/>
            <w:hideMark/>
          </w:tcPr>
          <w:p w:rsidR="00FF24C7" w:rsidRDefault="00FF24C7">
            <w:pPr>
              <w:jc w:val="center"/>
            </w:pPr>
            <w:r>
              <w:t>19,68</w:t>
            </w:r>
          </w:p>
        </w:tc>
        <w:tc>
          <w:tcPr>
            <w:tcW w:w="1985" w:type="dxa"/>
            <w:tcBorders>
              <w:top w:val="single" w:sz="4" w:space="0" w:color="auto"/>
              <w:left w:val="nil"/>
              <w:bottom w:val="single" w:sz="4" w:space="0" w:color="auto"/>
              <w:right w:val="single" w:sz="4" w:space="0" w:color="auto"/>
            </w:tcBorders>
            <w:vAlign w:val="center"/>
            <w:hideMark/>
          </w:tcPr>
          <w:p w:rsidR="00FF24C7" w:rsidRDefault="00FF24C7">
            <w:pPr>
              <w:jc w:val="center"/>
            </w:pPr>
            <w:r>
              <w:t>1,64</w:t>
            </w:r>
          </w:p>
        </w:tc>
      </w:tr>
      <w:tr w:rsidR="00FF24C7" w:rsidTr="00FF24C7">
        <w:trPr>
          <w:trHeight w:val="337"/>
        </w:trPr>
        <w:tc>
          <w:tcPr>
            <w:tcW w:w="6379" w:type="dxa"/>
            <w:tcBorders>
              <w:top w:val="single" w:sz="4" w:space="0" w:color="auto"/>
              <w:left w:val="single" w:sz="4" w:space="0" w:color="auto"/>
              <w:bottom w:val="single" w:sz="4" w:space="0" w:color="auto"/>
              <w:right w:val="single" w:sz="4" w:space="0" w:color="auto"/>
            </w:tcBorders>
            <w:hideMark/>
          </w:tcPr>
          <w:p w:rsidR="00FF24C7" w:rsidRDefault="00FF24C7">
            <w:r>
              <w:t>Прочее</w:t>
            </w:r>
          </w:p>
        </w:tc>
        <w:tc>
          <w:tcPr>
            <w:tcW w:w="3119" w:type="dxa"/>
            <w:tcBorders>
              <w:top w:val="single" w:sz="4" w:space="0" w:color="auto"/>
              <w:left w:val="nil"/>
              <w:bottom w:val="single" w:sz="4" w:space="0" w:color="auto"/>
              <w:right w:val="single" w:sz="4" w:space="0" w:color="auto"/>
            </w:tcBorders>
            <w:noWrap/>
            <w:vAlign w:val="center"/>
            <w:hideMark/>
          </w:tcPr>
          <w:p w:rsidR="00FF24C7" w:rsidRDefault="00FF24C7">
            <w:pPr>
              <w:jc w:val="center"/>
            </w:pPr>
            <w:r>
              <w:t xml:space="preserve">с учетом требований, установленных законодательства Российской </w:t>
            </w:r>
          </w:p>
          <w:p w:rsidR="00FF24C7" w:rsidRDefault="00FF24C7">
            <w:pPr>
              <w:jc w:val="center"/>
            </w:pPr>
            <w:r>
              <w:t>Федерации</w:t>
            </w:r>
          </w:p>
        </w:tc>
        <w:tc>
          <w:tcPr>
            <w:tcW w:w="1842" w:type="dxa"/>
            <w:tcBorders>
              <w:top w:val="single" w:sz="4" w:space="0" w:color="auto"/>
              <w:left w:val="nil"/>
              <w:bottom w:val="single" w:sz="4" w:space="0" w:color="auto"/>
              <w:right w:val="single" w:sz="4" w:space="0" w:color="auto"/>
            </w:tcBorders>
            <w:noWrap/>
          </w:tcPr>
          <w:p w:rsidR="00FF24C7" w:rsidRDefault="00FF24C7">
            <w:pPr>
              <w:jc w:val="center"/>
            </w:pPr>
          </w:p>
          <w:p w:rsidR="00FF24C7" w:rsidRDefault="00FF24C7">
            <w:pPr>
              <w:jc w:val="center"/>
            </w:pPr>
          </w:p>
          <w:p w:rsidR="00FF24C7" w:rsidRDefault="00FF24C7">
            <w:pPr>
              <w:jc w:val="center"/>
            </w:pPr>
            <w:r>
              <w:t>15,24</w:t>
            </w:r>
          </w:p>
        </w:tc>
        <w:tc>
          <w:tcPr>
            <w:tcW w:w="1985" w:type="dxa"/>
            <w:tcBorders>
              <w:top w:val="single" w:sz="4" w:space="0" w:color="auto"/>
              <w:left w:val="nil"/>
              <w:bottom w:val="single" w:sz="4" w:space="0" w:color="auto"/>
              <w:right w:val="single" w:sz="4" w:space="0" w:color="auto"/>
            </w:tcBorders>
          </w:tcPr>
          <w:p w:rsidR="00FF24C7" w:rsidRDefault="00FF24C7">
            <w:pPr>
              <w:jc w:val="center"/>
            </w:pPr>
          </w:p>
          <w:p w:rsidR="00FF24C7" w:rsidRDefault="00FF24C7">
            <w:pPr>
              <w:jc w:val="center"/>
            </w:pPr>
          </w:p>
          <w:p w:rsidR="00FF24C7" w:rsidRDefault="00FF24C7">
            <w:pPr>
              <w:jc w:val="center"/>
            </w:pPr>
            <w:r>
              <w:t>1,27</w:t>
            </w:r>
          </w:p>
        </w:tc>
      </w:tr>
    </w:tbl>
    <w:p w:rsidR="00FF24C7" w:rsidRDefault="00FF24C7" w:rsidP="00FF24C7">
      <w:pPr>
        <w:rPr>
          <w:sz w:val="26"/>
          <w:szCs w:val="26"/>
        </w:rPr>
      </w:pPr>
    </w:p>
    <w:p w:rsidR="00FF24C7" w:rsidRDefault="00FF24C7" w:rsidP="00FF24C7">
      <w:pPr>
        <w:autoSpaceDE w:val="0"/>
        <w:autoSpaceDN w:val="0"/>
        <w:adjustRightInd w:val="0"/>
        <w:jc w:val="both"/>
        <w:rPr>
          <w:sz w:val="18"/>
          <w:szCs w:val="18"/>
          <w:u w:val="single"/>
        </w:rPr>
      </w:pPr>
      <w:r>
        <w:rPr>
          <w:sz w:val="18"/>
          <w:szCs w:val="18"/>
        </w:rPr>
        <w:t xml:space="preserve">(годовая плата по многоквартирным домам представлена в приложении № 2 к извещению о проведении открытого конкурса). </w:t>
      </w:r>
    </w:p>
    <w:p w:rsidR="00FF24C7" w:rsidRDefault="00FF24C7" w:rsidP="00FF24C7">
      <w:pPr>
        <w:autoSpaceDE w:val="0"/>
        <w:autoSpaceDN w:val="0"/>
        <w:adjustRightInd w:val="0"/>
        <w:jc w:val="both"/>
        <w:rPr>
          <w:sz w:val="18"/>
          <w:szCs w:val="18"/>
        </w:rPr>
      </w:pPr>
      <w:r>
        <w:rPr>
          <w:sz w:val="18"/>
          <w:szCs w:val="18"/>
        </w:rPr>
        <w:t xml:space="preserve">Качество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w:t>
      </w:r>
    </w:p>
    <w:p w:rsidR="00FF24C7" w:rsidRDefault="00FF24C7" w:rsidP="00FF24C7">
      <w:pPr>
        <w:autoSpaceDE w:val="0"/>
        <w:autoSpaceDN w:val="0"/>
        <w:adjustRightInd w:val="0"/>
        <w:jc w:val="both"/>
        <w:rPr>
          <w:sz w:val="18"/>
          <w:szCs w:val="18"/>
        </w:rPr>
      </w:pPr>
      <w:r>
        <w:rPr>
          <w:sz w:val="18"/>
          <w:szCs w:val="18"/>
        </w:rPr>
        <w:t xml:space="preserve">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w:t>
      </w:r>
    </w:p>
    <w:p w:rsidR="00FF24C7" w:rsidRDefault="00FF24C7" w:rsidP="00FF24C7">
      <w:pPr>
        <w:rPr>
          <w:sz w:val="22"/>
          <w:szCs w:val="22"/>
        </w:rPr>
      </w:pPr>
      <w:r>
        <w:rPr>
          <w:sz w:val="18"/>
          <w:szCs w:val="18"/>
        </w:rPr>
        <w:t>законодательством Российской Федерации.</w:t>
      </w:r>
    </w:p>
    <w:p w:rsidR="00FF24C7" w:rsidRDefault="00FF24C7" w:rsidP="00FF24C7">
      <w:pPr>
        <w:jc w:val="right"/>
      </w:pPr>
    </w:p>
    <w:p w:rsidR="00FF24C7" w:rsidRDefault="00FF24C7" w:rsidP="00FF24C7">
      <w:pPr>
        <w:jc w:val="right"/>
      </w:pPr>
    </w:p>
    <w:p w:rsidR="00FF24C7" w:rsidRDefault="00FF24C7" w:rsidP="00FF24C7">
      <w:pPr>
        <w:rPr>
          <w:sz w:val="22"/>
          <w:szCs w:val="22"/>
        </w:rPr>
      </w:pPr>
    </w:p>
    <w:p w:rsidR="00C8111C" w:rsidRDefault="00C8111C"/>
    <w:sectPr w:rsidR="00C8111C" w:rsidSect="00FF24C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9BC1E07"/>
    <w:multiLevelType w:val="hybridMultilevel"/>
    <w:tmpl w:val="16A887A0"/>
    <w:lvl w:ilvl="0" w:tplc="94DE757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D04778E"/>
    <w:multiLevelType w:val="hybridMultilevel"/>
    <w:tmpl w:val="AB624FE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747"/>
        </w:tabs>
        <w:ind w:left="7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21E7436B"/>
    <w:multiLevelType w:val="hybridMultilevel"/>
    <w:tmpl w:val="542A51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E047D4"/>
    <w:multiLevelType w:val="hybridMultilevel"/>
    <w:tmpl w:val="16A887A0"/>
    <w:lvl w:ilvl="0" w:tplc="94DE757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A15C51"/>
    <w:multiLevelType w:val="hybridMultilevel"/>
    <w:tmpl w:val="23640A26"/>
    <w:lvl w:ilvl="0" w:tplc="02C8110A">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2"/>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69FA654A"/>
    <w:multiLevelType w:val="hybridMultilevel"/>
    <w:tmpl w:val="41BAFB7C"/>
    <w:lvl w:ilvl="0" w:tplc="2820D768">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BBB"/>
    <w:rsid w:val="008E2499"/>
    <w:rsid w:val="009578B0"/>
    <w:rsid w:val="009D1BFA"/>
    <w:rsid w:val="00C8111C"/>
    <w:rsid w:val="00D63BBB"/>
    <w:rsid w:val="00E04BE4"/>
    <w:rsid w:val="00F71EE5"/>
    <w:rsid w:val="00FF2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address" w:uiPriority="0"/>
    <w:lsdException w:name="envelope return" w:uiPriority="0"/>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FF24C7"/>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FF24C7"/>
    <w:pPr>
      <w:keepNext/>
      <w:jc w:val="center"/>
      <w:outlineLvl w:val="0"/>
    </w:pPr>
    <w:rPr>
      <w:b/>
      <w:sz w:val="28"/>
      <w:szCs w:val="20"/>
    </w:rPr>
  </w:style>
  <w:style w:type="paragraph" w:styleId="22">
    <w:name w:val="heading 2"/>
    <w:basedOn w:val="a2"/>
    <w:next w:val="a2"/>
    <w:link w:val="23"/>
    <w:semiHidden/>
    <w:unhideWhenUsed/>
    <w:qFormat/>
    <w:rsid w:val="00FF24C7"/>
    <w:pPr>
      <w:keepNext/>
      <w:spacing w:before="240" w:after="60"/>
      <w:outlineLvl w:val="1"/>
    </w:pPr>
    <w:rPr>
      <w:rFonts w:ascii="Arial" w:hAnsi="Arial" w:cs="Arial"/>
      <w:b/>
      <w:bCs/>
      <w:i/>
      <w:iCs/>
      <w:sz w:val="28"/>
      <w:szCs w:val="28"/>
    </w:rPr>
  </w:style>
  <w:style w:type="paragraph" w:styleId="32">
    <w:name w:val="heading 3"/>
    <w:basedOn w:val="a2"/>
    <w:next w:val="a2"/>
    <w:link w:val="33"/>
    <w:semiHidden/>
    <w:unhideWhenUsed/>
    <w:qFormat/>
    <w:rsid w:val="00FF24C7"/>
    <w:pPr>
      <w:keepNext/>
      <w:numPr>
        <w:ilvl w:val="2"/>
        <w:numId w:val="1"/>
      </w:numPr>
      <w:ind w:left="0" w:firstLine="0"/>
      <w:jc w:val="center"/>
      <w:outlineLvl w:val="2"/>
    </w:pPr>
    <w:rPr>
      <w:sz w:val="28"/>
      <w:szCs w:val="20"/>
    </w:rPr>
  </w:style>
  <w:style w:type="paragraph" w:styleId="41">
    <w:name w:val="heading 4"/>
    <w:basedOn w:val="a2"/>
    <w:next w:val="a2"/>
    <w:link w:val="42"/>
    <w:semiHidden/>
    <w:unhideWhenUsed/>
    <w:qFormat/>
    <w:rsid w:val="00FF24C7"/>
    <w:pPr>
      <w:keepNext/>
      <w:numPr>
        <w:ilvl w:val="3"/>
        <w:numId w:val="1"/>
      </w:numPr>
      <w:spacing w:before="240" w:after="60"/>
      <w:jc w:val="both"/>
      <w:outlineLvl w:val="3"/>
    </w:pPr>
    <w:rPr>
      <w:rFonts w:ascii="Arial" w:hAnsi="Arial"/>
      <w:szCs w:val="20"/>
    </w:rPr>
  </w:style>
  <w:style w:type="paragraph" w:styleId="51">
    <w:name w:val="heading 5"/>
    <w:basedOn w:val="a2"/>
    <w:next w:val="a2"/>
    <w:link w:val="52"/>
    <w:semiHidden/>
    <w:unhideWhenUsed/>
    <w:qFormat/>
    <w:rsid w:val="00FF24C7"/>
    <w:pPr>
      <w:numPr>
        <w:ilvl w:val="4"/>
        <w:numId w:val="1"/>
      </w:numPr>
      <w:spacing w:before="240" w:after="60"/>
      <w:jc w:val="both"/>
      <w:outlineLvl w:val="4"/>
    </w:pPr>
    <w:rPr>
      <w:sz w:val="22"/>
      <w:szCs w:val="20"/>
    </w:rPr>
  </w:style>
  <w:style w:type="paragraph" w:styleId="6">
    <w:name w:val="heading 6"/>
    <w:basedOn w:val="a2"/>
    <w:next w:val="a2"/>
    <w:link w:val="60"/>
    <w:semiHidden/>
    <w:unhideWhenUsed/>
    <w:qFormat/>
    <w:rsid w:val="00FF24C7"/>
    <w:pPr>
      <w:numPr>
        <w:ilvl w:val="5"/>
        <w:numId w:val="1"/>
      </w:numPr>
      <w:spacing w:before="240" w:after="60"/>
      <w:jc w:val="both"/>
      <w:outlineLvl w:val="5"/>
    </w:pPr>
    <w:rPr>
      <w:i/>
      <w:sz w:val="22"/>
      <w:szCs w:val="20"/>
    </w:rPr>
  </w:style>
  <w:style w:type="paragraph" w:styleId="7">
    <w:name w:val="heading 7"/>
    <w:basedOn w:val="a2"/>
    <w:next w:val="a2"/>
    <w:link w:val="70"/>
    <w:semiHidden/>
    <w:unhideWhenUsed/>
    <w:qFormat/>
    <w:rsid w:val="00FF24C7"/>
    <w:pPr>
      <w:numPr>
        <w:ilvl w:val="6"/>
        <w:numId w:val="1"/>
      </w:numPr>
      <w:spacing w:before="240" w:after="60"/>
      <w:jc w:val="both"/>
      <w:outlineLvl w:val="6"/>
    </w:pPr>
    <w:rPr>
      <w:rFonts w:ascii="Arial" w:hAnsi="Arial"/>
      <w:sz w:val="20"/>
      <w:szCs w:val="20"/>
    </w:rPr>
  </w:style>
  <w:style w:type="paragraph" w:styleId="8">
    <w:name w:val="heading 8"/>
    <w:basedOn w:val="a2"/>
    <w:next w:val="a2"/>
    <w:link w:val="80"/>
    <w:semiHidden/>
    <w:unhideWhenUsed/>
    <w:qFormat/>
    <w:rsid w:val="00FF24C7"/>
    <w:pPr>
      <w:numPr>
        <w:ilvl w:val="7"/>
        <w:numId w:val="1"/>
      </w:numPr>
      <w:spacing w:before="240" w:after="60"/>
      <w:jc w:val="both"/>
      <w:outlineLvl w:val="7"/>
    </w:pPr>
    <w:rPr>
      <w:rFonts w:ascii="Arial" w:hAnsi="Arial"/>
      <w:i/>
      <w:sz w:val="20"/>
      <w:szCs w:val="20"/>
    </w:rPr>
  </w:style>
  <w:style w:type="paragraph" w:styleId="9">
    <w:name w:val="heading 9"/>
    <w:basedOn w:val="a2"/>
    <w:next w:val="a2"/>
    <w:link w:val="90"/>
    <w:semiHidden/>
    <w:unhideWhenUsed/>
    <w:qFormat/>
    <w:rsid w:val="00FF24C7"/>
    <w:pPr>
      <w:numPr>
        <w:ilvl w:val="8"/>
        <w:numId w:val="1"/>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F24C7"/>
    <w:rPr>
      <w:rFonts w:ascii="Times New Roman" w:eastAsia="Times New Roman" w:hAnsi="Times New Roman" w:cs="Times New Roman"/>
      <w:b/>
      <w:sz w:val="28"/>
      <w:szCs w:val="20"/>
      <w:lang w:eastAsia="ru-RU"/>
    </w:rPr>
  </w:style>
  <w:style w:type="character" w:customStyle="1" w:styleId="23">
    <w:name w:val="Заголовок 2 Знак"/>
    <w:basedOn w:val="a3"/>
    <w:link w:val="22"/>
    <w:semiHidden/>
    <w:rsid w:val="00FF24C7"/>
    <w:rPr>
      <w:rFonts w:ascii="Arial" w:eastAsia="Times New Roman" w:hAnsi="Arial" w:cs="Arial"/>
      <w:b/>
      <w:bCs/>
      <w:i/>
      <w:iCs/>
      <w:sz w:val="28"/>
      <w:szCs w:val="28"/>
      <w:lang w:eastAsia="ru-RU"/>
    </w:rPr>
  </w:style>
  <w:style w:type="character" w:customStyle="1" w:styleId="33">
    <w:name w:val="Заголовок 3 Знак"/>
    <w:basedOn w:val="a3"/>
    <w:link w:val="32"/>
    <w:semiHidden/>
    <w:rsid w:val="00FF24C7"/>
    <w:rPr>
      <w:rFonts w:ascii="Times New Roman" w:eastAsia="Times New Roman" w:hAnsi="Times New Roman" w:cs="Times New Roman"/>
      <w:sz w:val="28"/>
      <w:szCs w:val="20"/>
      <w:lang w:eastAsia="ru-RU"/>
    </w:rPr>
  </w:style>
  <w:style w:type="character" w:customStyle="1" w:styleId="42">
    <w:name w:val="Заголовок 4 Знак"/>
    <w:basedOn w:val="a3"/>
    <w:link w:val="41"/>
    <w:semiHidden/>
    <w:rsid w:val="00FF24C7"/>
    <w:rPr>
      <w:rFonts w:ascii="Arial" w:eastAsia="Times New Roman" w:hAnsi="Arial" w:cs="Times New Roman"/>
      <w:sz w:val="24"/>
      <w:szCs w:val="20"/>
      <w:lang w:eastAsia="ru-RU"/>
    </w:rPr>
  </w:style>
  <w:style w:type="character" w:customStyle="1" w:styleId="52">
    <w:name w:val="Заголовок 5 Знак"/>
    <w:basedOn w:val="a3"/>
    <w:link w:val="51"/>
    <w:semiHidden/>
    <w:rsid w:val="00FF24C7"/>
    <w:rPr>
      <w:rFonts w:ascii="Times New Roman" w:eastAsia="Times New Roman" w:hAnsi="Times New Roman" w:cs="Times New Roman"/>
      <w:szCs w:val="20"/>
      <w:lang w:eastAsia="ru-RU"/>
    </w:rPr>
  </w:style>
  <w:style w:type="character" w:customStyle="1" w:styleId="60">
    <w:name w:val="Заголовок 6 Знак"/>
    <w:basedOn w:val="a3"/>
    <w:link w:val="6"/>
    <w:semiHidden/>
    <w:rsid w:val="00FF24C7"/>
    <w:rPr>
      <w:rFonts w:ascii="Times New Roman" w:eastAsia="Times New Roman" w:hAnsi="Times New Roman" w:cs="Times New Roman"/>
      <w:i/>
      <w:szCs w:val="20"/>
      <w:lang w:eastAsia="ru-RU"/>
    </w:rPr>
  </w:style>
  <w:style w:type="character" w:customStyle="1" w:styleId="70">
    <w:name w:val="Заголовок 7 Знак"/>
    <w:basedOn w:val="a3"/>
    <w:link w:val="7"/>
    <w:semiHidden/>
    <w:rsid w:val="00FF24C7"/>
    <w:rPr>
      <w:rFonts w:ascii="Arial" w:eastAsia="Times New Roman" w:hAnsi="Arial" w:cs="Times New Roman"/>
      <w:sz w:val="20"/>
      <w:szCs w:val="20"/>
      <w:lang w:eastAsia="ru-RU"/>
    </w:rPr>
  </w:style>
  <w:style w:type="character" w:customStyle="1" w:styleId="80">
    <w:name w:val="Заголовок 8 Знак"/>
    <w:basedOn w:val="a3"/>
    <w:link w:val="8"/>
    <w:semiHidden/>
    <w:rsid w:val="00FF24C7"/>
    <w:rPr>
      <w:rFonts w:ascii="Arial" w:eastAsia="Times New Roman" w:hAnsi="Arial" w:cs="Times New Roman"/>
      <w:i/>
      <w:sz w:val="20"/>
      <w:szCs w:val="20"/>
      <w:lang w:eastAsia="ru-RU"/>
    </w:rPr>
  </w:style>
  <w:style w:type="character" w:customStyle="1" w:styleId="90">
    <w:name w:val="Заголовок 9 Знак"/>
    <w:basedOn w:val="a3"/>
    <w:link w:val="9"/>
    <w:semiHidden/>
    <w:rsid w:val="00FF24C7"/>
    <w:rPr>
      <w:rFonts w:ascii="Arial" w:eastAsia="Times New Roman" w:hAnsi="Arial" w:cs="Times New Roman"/>
      <w:b/>
      <w:i/>
      <w:sz w:val="18"/>
      <w:szCs w:val="20"/>
      <w:lang w:eastAsia="ru-RU"/>
    </w:rPr>
  </w:style>
  <w:style w:type="character" w:styleId="a6">
    <w:name w:val="Hyperlink"/>
    <w:semiHidden/>
    <w:unhideWhenUsed/>
    <w:rsid w:val="00FF24C7"/>
    <w:rPr>
      <w:color w:val="0000FF"/>
      <w:u w:val="single"/>
    </w:rPr>
  </w:style>
  <w:style w:type="character" w:styleId="a7">
    <w:name w:val="FollowedHyperlink"/>
    <w:semiHidden/>
    <w:unhideWhenUsed/>
    <w:rsid w:val="00FF24C7"/>
    <w:rPr>
      <w:color w:val="800080"/>
      <w:u w:val="single"/>
    </w:rPr>
  </w:style>
  <w:style w:type="paragraph" w:styleId="HTML">
    <w:name w:val="HTML Address"/>
    <w:basedOn w:val="a2"/>
    <w:link w:val="HTML0"/>
    <w:semiHidden/>
    <w:unhideWhenUsed/>
    <w:rsid w:val="00FF24C7"/>
    <w:pPr>
      <w:spacing w:after="60"/>
      <w:jc w:val="both"/>
    </w:pPr>
    <w:rPr>
      <w:i/>
      <w:iCs/>
    </w:rPr>
  </w:style>
  <w:style w:type="character" w:customStyle="1" w:styleId="HTML0">
    <w:name w:val="Адрес HTML Знак"/>
    <w:basedOn w:val="a3"/>
    <w:link w:val="HTML"/>
    <w:semiHidden/>
    <w:rsid w:val="00FF24C7"/>
    <w:rPr>
      <w:rFonts w:ascii="Times New Roman" w:eastAsia="Times New Roman" w:hAnsi="Times New Roman" w:cs="Times New Roman"/>
      <w:i/>
      <w:iCs/>
      <w:sz w:val="24"/>
      <w:szCs w:val="24"/>
      <w:lang w:eastAsia="ru-RU"/>
    </w:rPr>
  </w:style>
  <w:style w:type="character" w:styleId="a8">
    <w:name w:val="Emphasis"/>
    <w:qFormat/>
    <w:rsid w:val="00FF24C7"/>
    <w:rPr>
      <w:i w:val="0"/>
      <w:iCs w:val="0"/>
      <w:caps/>
      <w:spacing w:val="5"/>
      <w:sz w:val="20"/>
      <w:szCs w:val="20"/>
    </w:rPr>
  </w:style>
  <w:style w:type="paragraph" w:styleId="HTML1">
    <w:name w:val="HTML Preformatted"/>
    <w:basedOn w:val="a2"/>
    <w:link w:val="HTML2"/>
    <w:semiHidden/>
    <w:unhideWhenUsed/>
    <w:rsid w:val="00FF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2">
    <w:name w:val="Стандартный HTML Знак"/>
    <w:basedOn w:val="a3"/>
    <w:link w:val="HTML1"/>
    <w:semiHidden/>
    <w:rsid w:val="00FF24C7"/>
    <w:rPr>
      <w:rFonts w:ascii="Courier New" w:eastAsia="Times New Roman" w:hAnsi="Courier New" w:cs="Courier New"/>
      <w:sz w:val="20"/>
      <w:szCs w:val="20"/>
      <w:lang w:eastAsia="ru-RU"/>
    </w:rPr>
  </w:style>
  <w:style w:type="character" w:styleId="a9">
    <w:name w:val="Strong"/>
    <w:qFormat/>
    <w:rsid w:val="00FF24C7"/>
    <w:rPr>
      <w:b/>
      <w:bCs/>
      <w:color w:val="943634"/>
      <w:spacing w:val="5"/>
    </w:rPr>
  </w:style>
  <w:style w:type="paragraph" w:styleId="aa">
    <w:name w:val="Normal (Web)"/>
    <w:basedOn w:val="a2"/>
    <w:semiHidden/>
    <w:unhideWhenUsed/>
    <w:rsid w:val="00FF24C7"/>
    <w:pPr>
      <w:spacing w:before="100" w:beforeAutospacing="1" w:after="100" w:afterAutospacing="1"/>
    </w:pPr>
  </w:style>
  <w:style w:type="paragraph" w:styleId="11">
    <w:name w:val="toc 1"/>
    <w:basedOn w:val="a2"/>
    <w:next w:val="a2"/>
    <w:autoRedefine/>
    <w:semiHidden/>
    <w:unhideWhenUsed/>
    <w:qFormat/>
    <w:rsid w:val="00FF24C7"/>
    <w:pPr>
      <w:tabs>
        <w:tab w:val="left" w:pos="1440"/>
        <w:tab w:val="right" w:leader="dot" w:pos="10148"/>
      </w:tabs>
      <w:spacing w:before="100"/>
    </w:pPr>
    <w:rPr>
      <w:rFonts w:ascii="Arial" w:hAnsi="Arial" w:cs="Arial"/>
      <w:b/>
      <w:bCs/>
      <w:caps/>
    </w:rPr>
  </w:style>
  <w:style w:type="paragraph" w:styleId="24">
    <w:name w:val="toc 2"/>
    <w:basedOn w:val="a2"/>
    <w:next w:val="a2"/>
    <w:autoRedefine/>
    <w:uiPriority w:val="39"/>
    <w:semiHidden/>
    <w:unhideWhenUsed/>
    <w:qFormat/>
    <w:rsid w:val="00FF24C7"/>
    <w:pPr>
      <w:tabs>
        <w:tab w:val="right" w:leader="dot" w:pos="10148"/>
      </w:tabs>
      <w:spacing w:before="100"/>
      <w:ind w:left="360"/>
    </w:pPr>
    <w:rPr>
      <w:b/>
      <w:bCs/>
      <w:sz w:val="20"/>
      <w:szCs w:val="20"/>
    </w:rPr>
  </w:style>
  <w:style w:type="paragraph" w:styleId="34">
    <w:name w:val="toc 3"/>
    <w:basedOn w:val="a2"/>
    <w:next w:val="a2"/>
    <w:autoRedefine/>
    <w:uiPriority w:val="39"/>
    <w:semiHidden/>
    <w:unhideWhenUsed/>
    <w:qFormat/>
    <w:rsid w:val="00FF24C7"/>
    <w:pPr>
      <w:tabs>
        <w:tab w:val="left" w:pos="1680"/>
        <w:tab w:val="right" w:leader="dot" w:pos="10148"/>
      </w:tabs>
      <w:spacing w:before="100"/>
      <w:ind w:left="180" w:firstLine="60"/>
    </w:pPr>
    <w:rPr>
      <w:sz w:val="20"/>
      <w:szCs w:val="20"/>
    </w:rPr>
  </w:style>
  <w:style w:type="paragraph" w:styleId="43">
    <w:name w:val="toc 4"/>
    <w:basedOn w:val="a2"/>
    <w:next w:val="a2"/>
    <w:autoRedefine/>
    <w:uiPriority w:val="39"/>
    <w:semiHidden/>
    <w:unhideWhenUsed/>
    <w:rsid w:val="00FF24C7"/>
    <w:pPr>
      <w:ind w:left="480"/>
    </w:pPr>
    <w:rPr>
      <w:sz w:val="20"/>
      <w:szCs w:val="20"/>
    </w:rPr>
  </w:style>
  <w:style w:type="paragraph" w:styleId="53">
    <w:name w:val="toc 5"/>
    <w:basedOn w:val="a2"/>
    <w:next w:val="a2"/>
    <w:autoRedefine/>
    <w:uiPriority w:val="39"/>
    <w:semiHidden/>
    <w:unhideWhenUsed/>
    <w:rsid w:val="00FF24C7"/>
    <w:pPr>
      <w:ind w:left="720"/>
    </w:pPr>
    <w:rPr>
      <w:sz w:val="20"/>
      <w:szCs w:val="20"/>
    </w:rPr>
  </w:style>
  <w:style w:type="paragraph" w:styleId="61">
    <w:name w:val="toc 6"/>
    <w:basedOn w:val="a2"/>
    <w:next w:val="a2"/>
    <w:autoRedefine/>
    <w:uiPriority w:val="39"/>
    <w:semiHidden/>
    <w:unhideWhenUsed/>
    <w:rsid w:val="00FF24C7"/>
    <w:pPr>
      <w:ind w:left="960"/>
    </w:pPr>
    <w:rPr>
      <w:sz w:val="20"/>
      <w:szCs w:val="20"/>
    </w:rPr>
  </w:style>
  <w:style w:type="paragraph" w:styleId="71">
    <w:name w:val="toc 7"/>
    <w:basedOn w:val="a2"/>
    <w:next w:val="a2"/>
    <w:autoRedefine/>
    <w:uiPriority w:val="39"/>
    <w:semiHidden/>
    <w:unhideWhenUsed/>
    <w:rsid w:val="00FF24C7"/>
    <w:pPr>
      <w:ind w:left="1200"/>
    </w:pPr>
    <w:rPr>
      <w:sz w:val="20"/>
      <w:szCs w:val="20"/>
    </w:rPr>
  </w:style>
  <w:style w:type="paragraph" w:styleId="81">
    <w:name w:val="toc 8"/>
    <w:basedOn w:val="a2"/>
    <w:next w:val="a2"/>
    <w:autoRedefine/>
    <w:uiPriority w:val="39"/>
    <w:semiHidden/>
    <w:unhideWhenUsed/>
    <w:rsid w:val="00FF24C7"/>
    <w:pPr>
      <w:ind w:left="1440"/>
    </w:pPr>
    <w:rPr>
      <w:sz w:val="20"/>
      <w:szCs w:val="20"/>
    </w:rPr>
  </w:style>
  <w:style w:type="paragraph" w:styleId="91">
    <w:name w:val="toc 9"/>
    <w:basedOn w:val="a2"/>
    <w:next w:val="a2"/>
    <w:autoRedefine/>
    <w:uiPriority w:val="39"/>
    <w:semiHidden/>
    <w:unhideWhenUsed/>
    <w:rsid w:val="00FF24C7"/>
    <w:pPr>
      <w:ind w:left="1680"/>
    </w:pPr>
    <w:rPr>
      <w:sz w:val="20"/>
      <w:szCs w:val="20"/>
    </w:rPr>
  </w:style>
  <w:style w:type="paragraph" w:styleId="ab">
    <w:name w:val="Normal Indent"/>
    <w:basedOn w:val="a2"/>
    <w:semiHidden/>
    <w:unhideWhenUsed/>
    <w:rsid w:val="00FF24C7"/>
    <w:pPr>
      <w:spacing w:after="60"/>
      <w:ind w:left="708"/>
      <w:jc w:val="both"/>
    </w:pPr>
  </w:style>
  <w:style w:type="paragraph" w:styleId="ac">
    <w:name w:val="footnote text"/>
    <w:basedOn w:val="a2"/>
    <w:link w:val="ad"/>
    <w:semiHidden/>
    <w:unhideWhenUsed/>
    <w:rsid w:val="00FF24C7"/>
    <w:pPr>
      <w:spacing w:after="60"/>
      <w:jc w:val="both"/>
    </w:pPr>
    <w:rPr>
      <w:sz w:val="20"/>
      <w:szCs w:val="20"/>
    </w:rPr>
  </w:style>
  <w:style w:type="character" w:customStyle="1" w:styleId="ad">
    <w:name w:val="Текст сноски Знак"/>
    <w:basedOn w:val="a3"/>
    <w:link w:val="ac"/>
    <w:semiHidden/>
    <w:rsid w:val="00FF24C7"/>
    <w:rPr>
      <w:rFonts w:ascii="Times New Roman" w:eastAsia="Times New Roman" w:hAnsi="Times New Roman" w:cs="Times New Roman"/>
      <w:sz w:val="20"/>
      <w:szCs w:val="20"/>
      <w:lang w:eastAsia="ru-RU"/>
    </w:rPr>
  </w:style>
  <w:style w:type="paragraph" w:styleId="ae">
    <w:name w:val="annotation text"/>
    <w:basedOn w:val="a2"/>
    <w:link w:val="af"/>
    <w:semiHidden/>
    <w:unhideWhenUsed/>
    <w:rsid w:val="00FF24C7"/>
    <w:rPr>
      <w:sz w:val="20"/>
      <w:szCs w:val="20"/>
    </w:rPr>
  </w:style>
  <w:style w:type="character" w:customStyle="1" w:styleId="af">
    <w:name w:val="Текст примечания Знак"/>
    <w:basedOn w:val="a3"/>
    <w:link w:val="ae"/>
    <w:semiHidden/>
    <w:rsid w:val="00FF24C7"/>
    <w:rPr>
      <w:rFonts w:ascii="Times New Roman" w:eastAsia="Times New Roman" w:hAnsi="Times New Roman" w:cs="Times New Roman"/>
      <w:sz w:val="20"/>
      <w:szCs w:val="20"/>
      <w:lang w:eastAsia="ru-RU"/>
    </w:rPr>
  </w:style>
  <w:style w:type="paragraph" w:styleId="af0">
    <w:name w:val="header"/>
    <w:basedOn w:val="a2"/>
    <w:link w:val="af1"/>
    <w:uiPriority w:val="99"/>
    <w:semiHidden/>
    <w:unhideWhenUsed/>
    <w:rsid w:val="00FF24C7"/>
    <w:pPr>
      <w:tabs>
        <w:tab w:val="center" w:pos="4677"/>
        <w:tab w:val="right" w:pos="9355"/>
      </w:tabs>
    </w:pPr>
  </w:style>
  <w:style w:type="character" w:customStyle="1" w:styleId="af1">
    <w:name w:val="Верхний колонтитул Знак"/>
    <w:basedOn w:val="a3"/>
    <w:link w:val="af0"/>
    <w:uiPriority w:val="99"/>
    <w:semiHidden/>
    <w:rsid w:val="00FF24C7"/>
    <w:rPr>
      <w:rFonts w:ascii="Times New Roman" w:eastAsia="Times New Roman" w:hAnsi="Times New Roman" w:cs="Times New Roman"/>
      <w:sz w:val="24"/>
      <w:szCs w:val="24"/>
      <w:lang w:eastAsia="ru-RU"/>
    </w:rPr>
  </w:style>
  <w:style w:type="paragraph" w:styleId="af2">
    <w:name w:val="footer"/>
    <w:basedOn w:val="a2"/>
    <w:link w:val="af3"/>
    <w:semiHidden/>
    <w:unhideWhenUsed/>
    <w:rsid w:val="00FF24C7"/>
    <w:pPr>
      <w:tabs>
        <w:tab w:val="center" w:pos="4677"/>
        <w:tab w:val="right" w:pos="9355"/>
      </w:tabs>
    </w:pPr>
  </w:style>
  <w:style w:type="character" w:customStyle="1" w:styleId="af3">
    <w:name w:val="Нижний колонтитул Знак"/>
    <w:basedOn w:val="a3"/>
    <w:link w:val="af2"/>
    <w:semiHidden/>
    <w:rsid w:val="00FF24C7"/>
    <w:rPr>
      <w:rFonts w:ascii="Times New Roman" w:eastAsia="Times New Roman" w:hAnsi="Times New Roman" w:cs="Times New Roman"/>
      <w:sz w:val="24"/>
      <w:szCs w:val="24"/>
      <w:lang w:eastAsia="ru-RU"/>
    </w:rPr>
  </w:style>
  <w:style w:type="paragraph" w:styleId="af4">
    <w:name w:val="caption"/>
    <w:basedOn w:val="a2"/>
    <w:next w:val="a2"/>
    <w:semiHidden/>
    <w:unhideWhenUsed/>
    <w:qFormat/>
    <w:rsid w:val="00FF24C7"/>
    <w:pPr>
      <w:spacing w:after="200" w:line="252" w:lineRule="auto"/>
    </w:pPr>
    <w:rPr>
      <w:rFonts w:ascii="Cambria" w:hAnsi="Cambria"/>
      <w:caps/>
      <w:spacing w:val="10"/>
      <w:sz w:val="18"/>
      <w:szCs w:val="18"/>
      <w:lang w:val="en-US" w:eastAsia="en-US" w:bidi="en-US"/>
    </w:rPr>
  </w:style>
  <w:style w:type="paragraph" w:styleId="af5">
    <w:name w:val="envelope address"/>
    <w:basedOn w:val="a2"/>
    <w:semiHidden/>
    <w:unhideWhenUsed/>
    <w:rsid w:val="00FF24C7"/>
    <w:pPr>
      <w:framePr w:w="7920" w:h="1980" w:hSpace="180" w:wrap="auto" w:hAnchor="page" w:xAlign="center" w:yAlign="bottom"/>
      <w:spacing w:after="60"/>
      <w:ind w:left="2880"/>
      <w:jc w:val="both"/>
    </w:pPr>
    <w:rPr>
      <w:rFonts w:ascii="Arial" w:hAnsi="Arial" w:cs="Arial"/>
    </w:rPr>
  </w:style>
  <w:style w:type="paragraph" w:styleId="25">
    <w:name w:val="envelope return"/>
    <w:basedOn w:val="a2"/>
    <w:semiHidden/>
    <w:unhideWhenUsed/>
    <w:rsid w:val="00FF24C7"/>
    <w:pPr>
      <w:spacing w:after="60"/>
      <w:jc w:val="both"/>
    </w:pPr>
    <w:rPr>
      <w:rFonts w:ascii="Arial" w:hAnsi="Arial" w:cs="Arial"/>
      <w:sz w:val="20"/>
      <w:szCs w:val="20"/>
    </w:rPr>
  </w:style>
  <w:style w:type="paragraph" w:styleId="af6">
    <w:name w:val="List"/>
    <w:basedOn w:val="a2"/>
    <w:semiHidden/>
    <w:unhideWhenUsed/>
    <w:rsid w:val="00FF24C7"/>
    <w:pPr>
      <w:spacing w:after="60"/>
      <w:ind w:left="283" w:hanging="283"/>
      <w:jc w:val="both"/>
    </w:pPr>
  </w:style>
  <w:style w:type="paragraph" w:styleId="af7">
    <w:name w:val="List Bullet"/>
    <w:basedOn w:val="a2"/>
    <w:autoRedefine/>
    <w:semiHidden/>
    <w:unhideWhenUsed/>
    <w:rsid w:val="00FF24C7"/>
    <w:pPr>
      <w:widowControl w:val="0"/>
      <w:spacing w:after="60"/>
      <w:jc w:val="both"/>
    </w:pPr>
  </w:style>
  <w:style w:type="paragraph" w:styleId="a">
    <w:name w:val="List Number"/>
    <w:basedOn w:val="a2"/>
    <w:semiHidden/>
    <w:unhideWhenUsed/>
    <w:rsid w:val="00FF24C7"/>
    <w:pPr>
      <w:numPr>
        <w:numId w:val="2"/>
      </w:numPr>
      <w:spacing w:after="60"/>
      <w:jc w:val="both"/>
    </w:pPr>
    <w:rPr>
      <w:szCs w:val="20"/>
    </w:rPr>
  </w:style>
  <w:style w:type="paragraph" w:styleId="26">
    <w:name w:val="List 2"/>
    <w:basedOn w:val="a2"/>
    <w:semiHidden/>
    <w:unhideWhenUsed/>
    <w:rsid w:val="00FF24C7"/>
    <w:pPr>
      <w:spacing w:after="60"/>
      <w:ind w:left="566" w:hanging="283"/>
      <w:jc w:val="both"/>
    </w:pPr>
  </w:style>
  <w:style w:type="paragraph" w:styleId="35">
    <w:name w:val="List 3"/>
    <w:basedOn w:val="a2"/>
    <w:semiHidden/>
    <w:unhideWhenUsed/>
    <w:rsid w:val="00FF24C7"/>
    <w:pPr>
      <w:spacing w:after="60"/>
      <w:ind w:left="849" w:hanging="283"/>
      <w:jc w:val="both"/>
    </w:pPr>
  </w:style>
  <w:style w:type="paragraph" w:styleId="44">
    <w:name w:val="List 4"/>
    <w:basedOn w:val="a2"/>
    <w:semiHidden/>
    <w:unhideWhenUsed/>
    <w:rsid w:val="00FF24C7"/>
    <w:pPr>
      <w:spacing w:after="60"/>
      <w:ind w:left="1132" w:hanging="283"/>
      <w:jc w:val="both"/>
    </w:pPr>
  </w:style>
  <w:style w:type="paragraph" w:styleId="54">
    <w:name w:val="List 5"/>
    <w:basedOn w:val="a2"/>
    <w:semiHidden/>
    <w:unhideWhenUsed/>
    <w:rsid w:val="00FF24C7"/>
    <w:pPr>
      <w:spacing w:after="60"/>
      <w:ind w:left="1415" w:hanging="283"/>
      <w:jc w:val="both"/>
    </w:pPr>
  </w:style>
  <w:style w:type="paragraph" w:styleId="20">
    <w:name w:val="List Bullet 2"/>
    <w:basedOn w:val="a2"/>
    <w:autoRedefine/>
    <w:semiHidden/>
    <w:unhideWhenUsed/>
    <w:rsid w:val="00FF24C7"/>
    <w:pPr>
      <w:numPr>
        <w:numId w:val="3"/>
      </w:numPr>
      <w:spacing w:after="60"/>
      <w:jc w:val="both"/>
    </w:pPr>
    <w:rPr>
      <w:szCs w:val="20"/>
    </w:rPr>
  </w:style>
  <w:style w:type="paragraph" w:styleId="30">
    <w:name w:val="List Bullet 3"/>
    <w:basedOn w:val="a2"/>
    <w:autoRedefine/>
    <w:semiHidden/>
    <w:unhideWhenUsed/>
    <w:rsid w:val="00FF24C7"/>
    <w:pPr>
      <w:numPr>
        <w:numId w:val="4"/>
      </w:numPr>
      <w:spacing w:after="60"/>
      <w:jc w:val="both"/>
    </w:pPr>
    <w:rPr>
      <w:szCs w:val="20"/>
    </w:rPr>
  </w:style>
  <w:style w:type="paragraph" w:styleId="40">
    <w:name w:val="List Bullet 4"/>
    <w:basedOn w:val="a2"/>
    <w:autoRedefine/>
    <w:semiHidden/>
    <w:unhideWhenUsed/>
    <w:rsid w:val="00FF24C7"/>
    <w:pPr>
      <w:numPr>
        <w:numId w:val="5"/>
      </w:numPr>
      <w:spacing w:after="60"/>
      <w:jc w:val="both"/>
    </w:pPr>
    <w:rPr>
      <w:szCs w:val="20"/>
    </w:rPr>
  </w:style>
  <w:style w:type="paragraph" w:styleId="50">
    <w:name w:val="List Bullet 5"/>
    <w:basedOn w:val="a2"/>
    <w:autoRedefine/>
    <w:semiHidden/>
    <w:unhideWhenUsed/>
    <w:rsid w:val="00FF24C7"/>
    <w:pPr>
      <w:numPr>
        <w:numId w:val="6"/>
      </w:numPr>
      <w:spacing w:after="60"/>
      <w:jc w:val="both"/>
    </w:pPr>
    <w:rPr>
      <w:szCs w:val="20"/>
    </w:rPr>
  </w:style>
  <w:style w:type="paragraph" w:styleId="2">
    <w:name w:val="List Number 2"/>
    <w:basedOn w:val="a2"/>
    <w:semiHidden/>
    <w:unhideWhenUsed/>
    <w:rsid w:val="00FF24C7"/>
    <w:pPr>
      <w:numPr>
        <w:numId w:val="7"/>
      </w:numPr>
      <w:spacing w:after="60"/>
      <w:jc w:val="both"/>
    </w:pPr>
    <w:rPr>
      <w:szCs w:val="20"/>
    </w:rPr>
  </w:style>
  <w:style w:type="paragraph" w:styleId="3">
    <w:name w:val="List Number 3"/>
    <w:basedOn w:val="a2"/>
    <w:semiHidden/>
    <w:unhideWhenUsed/>
    <w:rsid w:val="00FF24C7"/>
    <w:pPr>
      <w:numPr>
        <w:numId w:val="8"/>
      </w:numPr>
      <w:spacing w:after="60"/>
      <w:jc w:val="both"/>
    </w:pPr>
    <w:rPr>
      <w:szCs w:val="20"/>
    </w:rPr>
  </w:style>
  <w:style w:type="paragraph" w:styleId="4">
    <w:name w:val="List Number 4"/>
    <w:basedOn w:val="a2"/>
    <w:semiHidden/>
    <w:unhideWhenUsed/>
    <w:rsid w:val="00FF24C7"/>
    <w:pPr>
      <w:numPr>
        <w:numId w:val="9"/>
      </w:numPr>
      <w:spacing w:after="60"/>
      <w:jc w:val="both"/>
    </w:pPr>
    <w:rPr>
      <w:szCs w:val="20"/>
    </w:rPr>
  </w:style>
  <w:style w:type="paragraph" w:styleId="5">
    <w:name w:val="List Number 5"/>
    <w:basedOn w:val="a2"/>
    <w:semiHidden/>
    <w:unhideWhenUsed/>
    <w:rsid w:val="00FF24C7"/>
    <w:pPr>
      <w:numPr>
        <w:numId w:val="10"/>
      </w:numPr>
      <w:spacing w:after="60"/>
      <w:jc w:val="both"/>
    </w:pPr>
    <w:rPr>
      <w:szCs w:val="20"/>
    </w:rPr>
  </w:style>
  <w:style w:type="paragraph" w:styleId="af8">
    <w:name w:val="Title"/>
    <w:basedOn w:val="a2"/>
    <w:link w:val="af9"/>
    <w:qFormat/>
    <w:rsid w:val="00FF24C7"/>
    <w:pPr>
      <w:spacing w:before="240" w:after="60"/>
      <w:jc w:val="center"/>
      <w:outlineLvl w:val="0"/>
    </w:pPr>
    <w:rPr>
      <w:rFonts w:ascii="Arial" w:hAnsi="Arial"/>
      <w:b/>
      <w:kern w:val="28"/>
      <w:sz w:val="32"/>
      <w:szCs w:val="20"/>
    </w:rPr>
  </w:style>
  <w:style w:type="character" w:customStyle="1" w:styleId="af9">
    <w:name w:val="Название Знак"/>
    <w:basedOn w:val="a3"/>
    <w:link w:val="af8"/>
    <w:rsid w:val="00FF24C7"/>
    <w:rPr>
      <w:rFonts w:ascii="Arial" w:eastAsia="Times New Roman" w:hAnsi="Arial" w:cs="Times New Roman"/>
      <w:b/>
      <w:kern w:val="28"/>
      <w:sz w:val="32"/>
      <w:szCs w:val="20"/>
      <w:lang w:eastAsia="ru-RU"/>
    </w:rPr>
  </w:style>
  <w:style w:type="paragraph" w:styleId="afa">
    <w:name w:val="Closing"/>
    <w:basedOn w:val="a2"/>
    <w:link w:val="afb"/>
    <w:semiHidden/>
    <w:unhideWhenUsed/>
    <w:rsid w:val="00FF24C7"/>
    <w:pPr>
      <w:spacing w:after="60"/>
      <w:ind w:left="4252"/>
      <w:jc w:val="both"/>
    </w:pPr>
  </w:style>
  <w:style w:type="character" w:customStyle="1" w:styleId="afb">
    <w:name w:val="Прощание Знак"/>
    <w:basedOn w:val="a3"/>
    <w:link w:val="afa"/>
    <w:semiHidden/>
    <w:rsid w:val="00FF24C7"/>
    <w:rPr>
      <w:rFonts w:ascii="Times New Roman" w:eastAsia="Times New Roman" w:hAnsi="Times New Roman" w:cs="Times New Roman"/>
      <w:sz w:val="24"/>
      <w:szCs w:val="24"/>
      <w:lang w:eastAsia="ru-RU"/>
    </w:rPr>
  </w:style>
  <w:style w:type="paragraph" w:styleId="afc">
    <w:name w:val="Signature"/>
    <w:basedOn w:val="a2"/>
    <w:link w:val="afd"/>
    <w:semiHidden/>
    <w:unhideWhenUsed/>
    <w:rsid w:val="00FF24C7"/>
    <w:pPr>
      <w:spacing w:after="60"/>
      <w:ind w:left="4252"/>
      <w:jc w:val="both"/>
    </w:pPr>
  </w:style>
  <w:style w:type="character" w:customStyle="1" w:styleId="afd">
    <w:name w:val="Подпись Знак"/>
    <w:basedOn w:val="a3"/>
    <w:link w:val="afc"/>
    <w:semiHidden/>
    <w:rsid w:val="00FF24C7"/>
    <w:rPr>
      <w:rFonts w:ascii="Times New Roman" w:eastAsia="Times New Roman" w:hAnsi="Times New Roman" w:cs="Times New Roman"/>
      <w:sz w:val="24"/>
      <w:szCs w:val="24"/>
      <w:lang w:eastAsia="ru-RU"/>
    </w:rPr>
  </w:style>
  <w:style w:type="paragraph" w:styleId="afe">
    <w:name w:val="Body Text"/>
    <w:basedOn w:val="a2"/>
    <w:link w:val="aff"/>
    <w:semiHidden/>
    <w:unhideWhenUsed/>
    <w:rsid w:val="00FF24C7"/>
    <w:pPr>
      <w:spacing w:after="120"/>
      <w:jc w:val="both"/>
    </w:pPr>
    <w:rPr>
      <w:szCs w:val="20"/>
    </w:rPr>
  </w:style>
  <w:style w:type="character" w:customStyle="1" w:styleId="aff">
    <w:name w:val="Основной текст Знак"/>
    <w:basedOn w:val="a3"/>
    <w:link w:val="afe"/>
    <w:semiHidden/>
    <w:rsid w:val="00FF24C7"/>
    <w:rPr>
      <w:rFonts w:ascii="Times New Roman" w:eastAsia="Times New Roman" w:hAnsi="Times New Roman" w:cs="Times New Roman"/>
      <w:sz w:val="24"/>
      <w:szCs w:val="20"/>
      <w:lang w:eastAsia="ru-RU"/>
    </w:rPr>
  </w:style>
  <w:style w:type="paragraph" w:styleId="aff0">
    <w:name w:val="Body Text Indent"/>
    <w:basedOn w:val="a2"/>
    <w:link w:val="aff1"/>
    <w:semiHidden/>
    <w:unhideWhenUsed/>
    <w:rsid w:val="00FF24C7"/>
    <w:pPr>
      <w:spacing w:before="60"/>
      <w:ind w:firstLine="851"/>
      <w:jc w:val="both"/>
    </w:pPr>
    <w:rPr>
      <w:szCs w:val="20"/>
      <w:lang/>
    </w:rPr>
  </w:style>
  <w:style w:type="character" w:customStyle="1" w:styleId="aff1">
    <w:name w:val="Основной текст с отступом Знак"/>
    <w:basedOn w:val="a3"/>
    <w:link w:val="aff0"/>
    <w:semiHidden/>
    <w:rsid w:val="00FF24C7"/>
    <w:rPr>
      <w:rFonts w:ascii="Times New Roman" w:eastAsia="Times New Roman" w:hAnsi="Times New Roman" w:cs="Times New Roman"/>
      <w:sz w:val="24"/>
      <w:szCs w:val="20"/>
      <w:lang/>
    </w:rPr>
  </w:style>
  <w:style w:type="paragraph" w:styleId="aff2">
    <w:name w:val="List Continue"/>
    <w:basedOn w:val="a2"/>
    <w:semiHidden/>
    <w:unhideWhenUsed/>
    <w:rsid w:val="00FF24C7"/>
    <w:pPr>
      <w:spacing w:after="120"/>
      <w:ind w:left="283"/>
      <w:jc w:val="both"/>
    </w:pPr>
  </w:style>
  <w:style w:type="paragraph" w:styleId="27">
    <w:name w:val="List Continue 2"/>
    <w:basedOn w:val="a2"/>
    <w:semiHidden/>
    <w:unhideWhenUsed/>
    <w:rsid w:val="00FF24C7"/>
    <w:pPr>
      <w:spacing w:after="120"/>
      <w:ind w:left="566"/>
      <w:jc w:val="both"/>
    </w:pPr>
  </w:style>
  <w:style w:type="paragraph" w:styleId="36">
    <w:name w:val="List Continue 3"/>
    <w:basedOn w:val="a2"/>
    <w:semiHidden/>
    <w:unhideWhenUsed/>
    <w:rsid w:val="00FF24C7"/>
    <w:pPr>
      <w:spacing w:after="120"/>
      <w:ind w:left="849"/>
      <w:jc w:val="both"/>
    </w:pPr>
  </w:style>
  <w:style w:type="paragraph" w:styleId="45">
    <w:name w:val="List Continue 4"/>
    <w:basedOn w:val="a2"/>
    <w:semiHidden/>
    <w:unhideWhenUsed/>
    <w:rsid w:val="00FF24C7"/>
    <w:pPr>
      <w:spacing w:after="120"/>
      <w:ind w:left="1132"/>
      <w:jc w:val="both"/>
    </w:pPr>
  </w:style>
  <w:style w:type="paragraph" w:styleId="55">
    <w:name w:val="List Continue 5"/>
    <w:basedOn w:val="a2"/>
    <w:semiHidden/>
    <w:unhideWhenUsed/>
    <w:rsid w:val="00FF24C7"/>
    <w:pPr>
      <w:spacing w:after="120"/>
      <w:ind w:left="1415"/>
      <w:jc w:val="both"/>
    </w:pPr>
  </w:style>
  <w:style w:type="paragraph" w:styleId="aff3">
    <w:name w:val="Message Header"/>
    <w:basedOn w:val="a2"/>
    <w:link w:val="aff4"/>
    <w:semiHidden/>
    <w:unhideWhenUsed/>
    <w:rsid w:val="00FF24C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4">
    <w:name w:val="Шапка Знак"/>
    <w:basedOn w:val="a3"/>
    <w:link w:val="aff3"/>
    <w:semiHidden/>
    <w:rsid w:val="00FF24C7"/>
    <w:rPr>
      <w:rFonts w:ascii="Arial" w:eastAsia="Times New Roman" w:hAnsi="Arial" w:cs="Arial"/>
      <w:sz w:val="24"/>
      <w:szCs w:val="24"/>
      <w:shd w:val="pct20" w:color="auto" w:fill="auto"/>
      <w:lang w:eastAsia="ru-RU"/>
    </w:rPr>
  </w:style>
  <w:style w:type="paragraph" w:styleId="aff5">
    <w:name w:val="Subtitle"/>
    <w:basedOn w:val="a2"/>
    <w:link w:val="aff6"/>
    <w:qFormat/>
    <w:rsid w:val="00FF24C7"/>
    <w:pPr>
      <w:spacing w:after="60"/>
      <w:jc w:val="center"/>
      <w:outlineLvl w:val="1"/>
    </w:pPr>
    <w:rPr>
      <w:rFonts w:ascii="Arial" w:hAnsi="Arial"/>
      <w:szCs w:val="20"/>
    </w:rPr>
  </w:style>
  <w:style w:type="character" w:customStyle="1" w:styleId="aff6">
    <w:name w:val="Подзаголовок Знак"/>
    <w:basedOn w:val="a3"/>
    <w:link w:val="aff5"/>
    <w:rsid w:val="00FF24C7"/>
    <w:rPr>
      <w:rFonts w:ascii="Arial" w:eastAsia="Times New Roman" w:hAnsi="Arial" w:cs="Times New Roman"/>
      <w:sz w:val="24"/>
      <w:szCs w:val="20"/>
      <w:lang w:eastAsia="ru-RU"/>
    </w:rPr>
  </w:style>
  <w:style w:type="paragraph" w:styleId="aff7">
    <w:name w:val="Salutation"/>
    <w:basedOn w:val="a2"/>
    <w:next w:val="a2"/>
    <w:link w:val="aff8"/>
    <w:semiHidden/>
    <w:unhideWhenUsed/>
    <w:rsid w:val="00FF24C7"/>
    <w:pPr>
      <w:spacing w:after="60"/>
      <w:jc w:val="both"/>
    </w:pPr>
  </w:style>
  <w:style w:type="character" w:customStyle="1" w:styleId="aff8">
    <w:name w:val="Приветствие Знак"/>
    <w:basedOn w:val="a3"/>
    <w:link w:val="aff7"/>
    <w:semiHidden/>
    <w:rsid w:val="00FF24C7"/>
    <w:rPr>
      <w:rFonts w:ascii="Times New Roman" w:eastAsia="Times New Roman" w:hAnsi="Times New Roman" w:cs="Times New Roman"/>
      <w:sz w:val="24"/>
      <w:szCs w:val="24"/>
      <w:lang w:eastAsia="ru-RU"/>
    </w:rPr>
  </w:style>
  <w:style w:type="paragraph" w:styleId="aff9">
    <w:name w:val="Date"/>
    <w:basedOn w:val="a2"/>
    <w:next w:val="a2"/>
    <w:link w:val="affa"/>
    <w:semiHidden/>
    <w:unhideWhenUsed/>
    <w:rsid w:val="00FF24C7"/>
    <w:pPr>
      <w:spacing w:after="60"/>
      <w:jc w:val="both"/>
    </w:pPr>
    <w:rPr>
      <w:szCs w:val="20"/>
    </w:rPr>
  </w:style>
  <w:style w:type="character" w:customStyle="1" w:styleId="affa">
    <w:name w:val="Дата Знак"/>
    <w:basedOn w:val="a3"/>
    <w:link w:val="aff9"/>
    <w:semiHidden/>
    <w:rsid w:val="00FF24C7"/>
    <w:rPr>
      <w:rFonts w:ascii="Times New Roman" w:eastAsia="Times New Roman" w:hAnsi="Times New Roman" w:cs="Times New Roman"/>
      <w:sz w:val="24"/>
      <w:szCs w:val="20"/>
      <w:lang w:eastAsia="ru-RU"/>
    </w:rPr>
  </w:style>
  <w:style w:type="paragraph" w:styleId="affb">
    <w:name w:val="Body Text First Indent"/>
    <w:basedOn w:val="afe"/>
    <w:link w:val="affc"/>
    <w:semiHidden/>
    <w:unhideWhenUsed/>
    <w:rsid w:val="00FF24C7"/>
    <w:pPr>
      <w:ind w:firstLine="210"/>
    </w:pPr>
    <w:rPr>
      <w:szCs w:val="24"/>
    </w:rPr>
  </w:style>
  <w:style w:type="character" w:customStyle="1" w:styleId="affc">
    <w:name w:val="Красная строка Знак"/>
    <w:basedOn w:val="aff"/>
    <w:link w:val="affb"/>
    <w:semiHidden/>
    <w:rsid w:val="00FF24C7"/>
    <w:rPr>
      <w:rFonts w:ascii="Times New Roman" w:eastAsia="Times New Roman" w:hAnsi="Times New Roman" w:cs="Times New Roman"/>
      <w:sz w:val="24"/>
      <w:szCs w:val="24"/>
      <w:lang w:eastAsia="ru-RU"/>
    </w:rPr>
  </w:style>
  <w:style w:type="paragraph" w:styleId="28">
    <w:name w:val="Body Text First Indent 2"/>
    <w:basedOn w:val="aff0"/>
    <w:link w:val="29"/>
    <w:semiHidden/>
    <w:unhideWhenUsed/>
    <w:rsid w:val="00FF24C7"/>
    <w:pPr>
      <w:spacing w:before="0" w:after="120"/>
      <w:ind w:left="283" w:firstLine="210"/>
    </w:pPr>
    <w:rPr>
      <w:szCs w:val="24"/>
    </w:rPr>
  </w:style>
  <w:style w:type="character" w:customStyle="1" w:styleId="29">
    <w:name w:val="Красная строка 2 Знак"/>
    <w:basedOn w:val="aff1"/>
    <w:link w:val="28"/>
    <w:semiHidden/>
    <w:rsid w:val="00FF24C7"/>
    <w:rPr>
      <w:rFonts w:ascii="Times New Roman" w:eastAsia="Times New Roman" w:hAnsi="Times New Roman" w:cs="Times New Roman"/>
      <w:sz w:val="24"/>
      <w:szCs w:val="24"/>
      <w:lang/>
    </w:rPr>
  </w:style>
  <w:style w:type="paragraph" w:styleId="affd">
    <w:name w:val="Note Heading"/>
    <w:basedOn w:val="a2"/>
    <w:next w:val="a2"/>
    <w:link w:val="affe"/>
    <w:semiHidden/>
    <w:unhideWhenUsed/>
    <w:rsid w:val="00FF24C7"/>
    <w:pPr>
      <w:spacing w:after="60"/>
      <w:jc w:val="both"/>
    </w:pPr>
  </w:style>
  <w:style w:type="character" w:customStyle="1" w:styleId="affe">
    <w:name w:val="Заголовок записки Знак"/>
    <w:basedOn w:val="a3"/>
    <w:link w:val="affd"/>
    <w:semiHidden/>
    <w:rsid w:val="00FF24C7"/>
    <w:rPr>
      <w:rFonts w:ascii="Times New Roman" w:eastAsia="Times New Roman" w:hAnsi="Times New Roman" w:cs="Times New Roman"/>
      <w:sz w:val="24"/>
      <w:szCs w:val="24"/>
      <w:lang w:eastAsia="ru-RU"/>
    </w:rPr>
  </w:style>
  <w:style w:type="paragraph" w:styleId="21">
    <w:name w:val="Body Text 2"/>
    <w:basedOn w:val="a2"/>
    <w:link w:val="2a"/>
    <w:semiHidden/>
    <w:unhideWhenUsed/>
    <w:rsid w:val="00FF24C7"/>
    <w:pPr>
      <w:numPr>
        <w:ilvl w:val="1"/>
        <w:numId w:val="11"/>
      </w:numPr>
      <w:spacing w:after="60"/>
      <w:jc w:val="both"/>
    </w:pPr>
    <w:rPr>
      <w:szCs w:val="20"/>
    </w:rPr>
  </w:style>
  <w:style w:type="character" w:customStyle="1" w:styleId="2a">
    <w:name w:val="Основной текст 2 Знак"/>
    <w:basedOn w:val="a3"/>
    <w:link w:val="21"/>
    <w:semiHidden/>
    <w:rsid w:val="00FF24C7"/>
    <w:rPr>
      <w:rFonts w:ascii="Times New Roman" w:eastAsia="Times New Roman" w:hAnsi="Times New Roman" w:cs="Times New Roman"/>
      <w:sz w:val="24"/>
      <w:szCs w:val="20"/>
      <w:lang w:eastAsia="ru-RU"/>
    </w:rPr>
  </w:style>
  <w:style w:type="paragraph" w:styleId="37">
    <w:name w:val="Body Text 3"/>
    <w:basedOn w:val="a2"/>
    <w:link w:val="38"/>
    <w:semiHidden/>
    <w:unhideWhenUsed/>
    <w:rsid w:val="00FF24C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3"/>
    <w:link w:val="37"/>
    <w:semiHidden/>
    <w:rsid w:val="00FF24C7"/>
    <w:rPr>
      <w:rFonts w:ascii="Times New Roman" w:eastAsia="Times New Roman" w:hAnsi="Times New Roman" w:cs="Times New Roman"/>
      <w:b/>
      <w:i/>
      <w:szCs w:val="24"/>
      <w:lang w:eastAsia="ru-RU"/>
    </w:rPr>
  </w:style>
  <w:style w:type="paragraph" w:styleId="2b">
    <w:name w:val="Body Text Indent 2"/>
    <w:basedOn w:val="a2"/>
    <w:link w:val="2c"/>
    <w:semiHidden/>
    <w:unhideWhenUsed/>
    <w:rsid w:val="00FF24C7"/>
    <w:pPr>
      <w:ind w:firstLine="709"/>
      <w:jc w:val="both"/>
    </w:pPr>
  </w:style>
  <w:style w:type="character" w:customStyle="1" w:styleId="2c">
    <w:name w:val="Основной текст с отступом 2 Знак"/>
    <w:basedOn w:val="a3"/>
    <w:link w:val="2b"/>
    <w:semiHidden/>
    <w:rsid w:val="00FF24C7"/>
    <w:rPr>
      <w:rFonts w:ascii="Times New Roman" w:eastAsia="Times New Roman" w:hAnsi="Times New Roman" w:cs="Times New Roman"/>
      <w:sz w:val="24"/>
      <w:szCs w:val="24"/>
      <w:lang w:eastAsia="ru-RU"/>
    </w:rPr>
  </w:style>
  <w:style w:type="paragraph" w:styleId="39">
    <w:name w:val="Body Text Indent 3"/>
    <w:basedOn w:val="a2"/>
    <w:link w:val="3a"/>
    <w:semiHidden/>
    <w:unhideWhenUsed/>
    <w:rsid w:val="00FF24C7"/>
    <w:pPr>
      <w:spacing w:after="120"/>
      <w:ind w:left="283"/>
    </w:pPr>
    <w:rPr>
      <w:sz w:val="16"/>
      <w:szCs w:val="16"/>
    </w:rPr>
  </w:style>
  <w:style w:type="character" w:customStyle="1" w:styleId="3a">
    <w:name w:val="Основной текст с отступом 3 Знак"/>
    <w:basedOn w:val="a3"/>
    <w:link w:val="39"/>
    <w:semiHidden/>
    <w:rsid w:val="00FF24C7"/>
    <w:rPr>
      <w:rFonts w:ascii="Times New Roman" w:eastAsia="Times New Roman" w:hAnsi="Times New Roman" w:cs="Times New Roman"/>
      <w:sz w:val="16"/>
      <w:szCs w:val="16"/>
      <w:lang w:eastAsia="ru-RU"/>
    </w:rPr>
  </w:style>
  <w:style w:type="paragraph" w:styleId="afff">
    <w:name w:val="Block Text"/>
    <w:basedOn w:val="a2"/>
    <w:semiHidden/>
    <w:unhideWhenUsed/>
    <w:rsid w:val="00FF24C7"/>
    <w:pPr>
      <w:spacing w:after="120"/>
      <w:ind w:left="1440" w:right="1440"/>
      <w:jc w:val="both"/>
    </w:pPr>
    <w:rPr>
      <w:szCs w:val="20"/>
    </w:rPr>
  </w:style>
  <w:style w:type="paragraph" w:styleId="afff0">
    <w:name w:val="Document Map"/>
    <w:basedOn w:val="a2"/>
    <w:link w:val="afff1"/>
    <w:semiHidden/>
    <w:unhideWhenUsed/>
    <w:rsid w:val="00FF24C7"/>
    <w:pPr>
      <w:widowControl w:val="0"/>
      <w:shd w:val="clear" w:color="auto" w:fill="000080"/>
      <w:autoSpaceDE w:val="0"/>
      <w:autoSpaceDN w:val="0"/>
      <w:adjustRightInd w:val="0"/>
    </w:pPr>
    <w:rPr>
      <w:rFonts w:ascii="Tahoma" w:hAnsi="Tahoma" w:cs="Tahoma"/>
      <w:sz w:val="20"/>
      <w:szCs w:val="20"/>
    </w:rPr>
  </w:style>
  <w:style w:type="character" w:customStyle="1" w:styleId="afff1">
    <w:name w:val="Схема документа Знак"/>
    <w:basedOn w:val="a3"/>
    <w:link w:val="afff0"/>
    <w:semiHidden/>
    <w:rsid w:val="00FF24C7"/>
    <w:rPr>
      <w:rFonts w:ascii="Tahoma" w:eastAsia="Times New Roman" w:hAnsi="Tahoma" w:cs="Tahoma"/>
      <w:sz w:val="20"/>
      <w:szCs w:val="20"/>
      <w:shd w:val="clear" w:color="auto" w:fill="000080"/>
      <w:lang w:eastAsia="ru-RU"/>
    </w:rPr>
  </w:style>
  <w:style w:type="paragraph" w:styleId="afff2">
    <w:name w:val="Plain Text"/>
    <w:basedOn w:val="a2"/>
    <w:link w:val="afff3"/>
    <w:semiHidden/>
    <w:unhideWhenUsed/>
    <w:rsid w:val="00FF24C7"/>
    <w:rPr>
      <w:rFonts w:ascii="Consolas" w:eastAsia="Calibri" w:hAnsi="Consolas" w:cs="Consolas"/>
      <w:sz w:val="21"/>
      <w:szCs w:val="21"/>
    </w:rPr>
  </w:style>
  <w:style w:type="character" w:customStyle="1" w:styleId="afff3">
    <w:name w:val="Текст Знак"/>
    <w:basedOn w:val="a3"/>
    <w:link w:val="afff2"/>
    <w:semiHidden/>
    <w:rsid w:val="00FF24C7"/>
    <w:rPr>
      <w:rFonts w:ascii="Consolas" w:eastAsia="Calibri" w:hAnsi="Consolas" w:cs="Consolas"/>
      <w:sz w:val="21"/>
      <w:szCs w:val="21"/>
      <w:lang w:eastAsia="ru-RU"/>
    </w:rPr>
  </w:style>
  <w:style w:type="paragraph" w:styleId="afff4">
    <w:name w:val="E-mail Signature"/>
    <w:basedOn w:val="a2"/>
    <w:link w:val="afff5"/>
    <w:semiHidden/>
    <w:unhideWhenUsed/>
    <w:rsid w:val="00FF24C7"/>
    <w:pPr>
      <w:spacing w:after="60"/>
      <w:jc w:val="both"/>
    </w:pPr>
  </w:style>
  <w:style w:type="character" w:customStyle="1" w:styleId="afff5">
    <w:name w:val="Электронная подпись Знак"/>
    <w:basedOn w:val="a3"/>
    <w:link w:val="afff4"/>
    <w:semiHidden/>
    <w:rsid w:val="00FF24C7"/>
    <w:rPr>
      <w:rFonts w:ascii="Times New Roman" w:eastAsia="Times New Roman" w:hAnsi="Times New Roman" w:cs="Times New Roman"/>
      <w:sz w:val="24"/>
      <w:szCs w:val="24"/>
      <w:lang w:eastAsia="ru-RU"/>
    </w:rPr>
  </w:style>
  <w:style w:type="paragraph" w:styleId="afff6">
    <w:name w:val="Balloon Text"/>
    <w:basedOn w:val="a2"/>
    <w:link w:val="afff7"/>
    <w:semiHidden/>
    <w:unhideWhenUsed/>
    <w:rsid w:val="00FF24C7"/>
    <w:rPr>
      <w:rFonts w:ascii="Tahoma" w:hAnsi="Tahoma" w:cs="Tahoma"/>
      <w:sz w:val="16"/>
      <w:szCs w:val="16"/>
    </w:rPr>
  </w:style>
  <w:style w:type="character" w:customStyle="1" w:styleId="afff7">
    <w:name w:val="Текст выноски Знак"/>
    <w:basedOn w:val="a3"/>
    <w:link w:val="afff6"/>
    <w:semiHidden/>
    <w:rsid w:val="00FF24C7"/>
    <w:rPr>
      <w:rFonts w:ascii="Tahoma" w:eastAsia="Times New Roman" w:hAnsi="Tahoma" w:cs="Tahoma"/>
      <w:sz w:val="16"/>
      <w:szCs w:val="16"/>
      <w:lang w:eastAsia="ru-RU"/>
    </w:rPr>
  </w:style>
  <w:style w:type="character" w:customStyle="1" w:styleId="afff8">
    <w:name w:val="Без интервала Знак"/>
    <w:link w:val="afff9"/>
    <w:uiPriority w:val="1"/>
    <w:locked/>
    <w:rsid w:val="00FF24C7"/>
    <w:rPr>
      <w:sz w:val="24"/>
      <w:szCs w:val="24"/>
    </w:rPr>
  </w:style>
  <w:style w:type="paragraph" w:styleId="afff9">
    <w:name w:val="No Spacing"/>
    <w:link w:val="afff8"/>
    <w:uiPriority w:val="1"/>
    <w:qFormat/>
    <w:rsid w:val="00FF24C7"/>
    <w:pPr>
      <w:spacing w:after="0" w:line="240" w:lineRule="auto"/>
      <w:jc w:val="both"/>
    </w:pPr>
    <w:rPr>
      <w:sz w:val="24"/>
      <w:szCs w:val="24"/>
    </w:rPr>
  </w:style>
  <w:style w:type="paragraph" w:styleId="afffa">
    <w:name w:val="List Paragraph"/>
    <w:basedOn w:val="a2"/>
    <w:uiPriority w:val="34"/>
    <w:qFormat/>
    <w:rsid w:val="00FF24C7"/>
    <w:pPr>
      <w:spacing w:after="200" w:line="276" w:lineRule="auto"/>
      <w:ind w:left="720"/>
      <w:contextualSpacing/>
    </w:pPr>
    <w:rPr>
      <w:rFonts w:ascii="Calibri" w:eastAsia="Calibri" w:hAnsi="Calibri"/>
      <w:sz w:val="22"/>
      <w:szCs w:val="22"/>
      <w:lang w:eastAsia="en-US"/>
    </w:rPr>
  </w:style>
  <w:style w:type="paragraph" w:styleId="2d">
    <w:name w:val="Quote"/>
    <w:basedOn w:val="a2"/>
    <w:next w:val="a2"/>
    <w:link w:val="2e"/>
    <w:qFormat/>
    <w:rsid w:val="00FF24C7"/>
    <w:pPr>
      <w:spacing w:after="200" w:line="252" w:lineRule="auto"/>
    </w:pPr>
    <w:rPr>
      <w:rFonts w:ascii="Cambria" w:hAnsi="Cambria"/>
      <w:i/>
      <w:iCs/>
      <w:sz w:val="22"/>
      <w:szCs w:val="22"/>
      <w:lang w:val="en-US" w:eastAsia="en-US" w:bidi="en-US"/>
    </w:rPr>
  </w:style>
  <w:style w:type="character" w:customStyle="1" w:styleId="2e">
    <w:name w:val="Цитата 2 Знак"/>
    <w:basedOn w:val="a3"/>
    <w:link w:val="2d"/>
    <w:rsid w:val="00FF24C7"/>
    <w:rPr>
      <w:rFonts w:ascii="Cambria" w:eastAsia="Times New Roman" w:hAnsi="Cambria" w:cs="Times New Roman"/>
      <w:i/>
      <w:iCs/>
      <w:lang w:val="en-US" w:bidi="en-US"/>
    </w:rPr>
  </w:style>
  <w:style w:type="paragraph" w:styleId="afffb">
    <w:name w:val="Intense Quote"/>
    <w:basedOn w:val="a2"/>
    <w:next w:val="a2"/>
    <w:link w:val="afffc"/>
    <w:qFormat/>
    <w:rsid w:val="00FF24C7"/>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c">
    <w:name w:val="Выделенная цитата Знак"/>
    <w:basedOn w:val="a3"/>
    <w:link w:val="afffb"/>
    <w:rsid w:val="00FF24C7"/>
    <w:rPr>
      <w:rFonts w:ascii="Cambria" w:eastAsia="Times New Roman" w:hAnsi="Cambria" w:cs="Times New Roman"/>
      <w:caps/>
      <w:color w:val="622423"/>
      <w:spacing w:val="5"/>
      <w:sz w:val="20"/>
      <w:szCs w:val="20"/>
      <w:lang w:val="en-US" w:bidi="en-US"/>
    </w:rPr>
  </w:style>
  <w:style w:type="paragraph" w:styleId="afffd">
    <w:name w:val="TOC Heading"/>
    <w:basedOn w:val="1"/>
    <w:next w:val="a2"/>
    <w:uiPriority w:val="39"/>
    <w:semiHidden/>
    <w:unhideWhenUsed/>
    <w:qFormat/>
    <w:rsid w:val="00FF24C7"/>
    <w:pPr>
      <w:keepLines/>
      <w:spacing w:before="480" w:line="276" w:lineRule="auto"/>
      <w:jc w:val="left"/>
      <w:outlineLvl w:val="9"/>
    </w:pPr>
    <w:rPr>
      <w:rFonts w:ascii="Cambria" w:hAnsi="Cambria"/>
      <w:bCs/>
      <w:color w:val="365F91"/>
      <w:szCs w:val="28"/>
      <w:lang w:eastAsia="en-US"/>
    </w:rPr>
  </w:style>
  <w:style w:type="character" w:customStyle="1" w:styleId="ConsPlusNormal">
    <w:name w:val="ConsPlusNormal Знак"/>
    <w:link w:val="ConsPlusNormal0"/>
    <w:locked/>
    <w:rsid w:val="00FF24C7"/>
    <w:rPr>
      <w:rFonts w:ascii="Arial" w:hAnsi="Arial" w:cs="Arial"/>
    </w:rPr>
  </w:style>
  <w:style w:type="paragraph" w:customStyle="1" w:styleId="ConsPlusNormal0">
    <w:name w:val="ConsPlusNormal"/>
    <w:link w:val="ConsPlusNormal"/>
    <w:rsid w:val="00FF24C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F24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F2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F24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e">
    <w:name w:val="Знак"/>
    <w:basedOn w:val="a2"/>
    <w:rsid w:val="00FF24C7"/>
    <w:pPr>
      <w:spacing w:after="160" w:line="240" w:lineRule="exact"/>
    </w:pPr>
    <w:rPr>
      <w:rFonts w:ascii="Verdana" w:hAnsi="Verdana"/>
      <w:lang w:val="en-US" w:eastAsia="en-US"/>
    </w:rPr>
  </w:style>
  <w:style w:type="paragraph" w:customStyle="1" w:styleId="a1">
    <w:name w:val="Раздел"/>
    <w:basedOn w:val="a2"/>
    <w:semiHidden/>
    <w:rsid w:val="00FF24C7"/>
    <w:pPr>
      <w:numPr>
        <w:ilvl w:val="1"/>
        <w:numId w:val="12"/>
      </w:numPr>
      <w:spacing w:before="120" w:after="120"/>
      <w:jc w:val="center"/>
    </w:pPr>
    <w:rPr>
      <w:rFonts w:ascii="Arial Narrow" w:hAnsi="Arial Narrow"/>
      <w:b/>
      <w:sz w:val="28"/>
      <w:szCs w:val="20"/>
    </w:rPr>
  </w:style>
  <w:style w:type="paragraph" w:customStyle="1" w:styleId="affff">
    <w:name w:val="Часть"/>
    <w:basedOn w:val="a2"/>
    <w:semiHidden/>
    <w:rsid w:val="00FF24C7"/>
    <w:pPr>
      <w:spacing w:after="60"/>
      <w:jc w:val="center"/>
    </w:pPr>
    <w:rPr>
      <w:rFonts w:ascii="Arial" w:hAnsi="Arial"/>
      <w:b/>
      <w:caps/>
      <w:sz w:val="32"/>
      <w:szCs w:val="20"/>
    </w:rPr>
  </w:style>
  <w:style w:type="paragraph" w:customStyle="1" w:styleId="31">
    <w:name w:val="Раздел 3"/>
    <w:basedOn w:val="a2"/>
    <w:semiHidden/>
    <w:rsid w:val="00FF24C7"/>
    <w:pPr>
      <w:numPr>
        <w:numId w:val="13"/>
      </w:numPr>
      <w:spacing w:before="120" w:after="120"/>
      <w:jc w:val="center"/>
    </w:pPr>
    <w:rPr>
      <w:b/>
      <w:szCs w:val="20"/>
    </w:rPr>
  </w:style>
  <w:style w:type="paragraph" w:customStyle="1" w:styleId="a0">
    <w:name w:val="Условия контракта"/>
    <w:basedOn w:val="a2"/>
    <w:semiHidden/>
    <w:rsid w:val="00FF24C7"/>
    <w:pPr>
      <w:numPr>
        <w:numId w:val="11"/>
      </w:numPr>
      <w:spacing w:before="240" w:after="120"/>
      <w:jc w:val="both"/>
    </w:pPr>
    <w:rPr>
      <w:b/>
      <w:szCs w:val="20"/>
    </w:rPr>
  </w:style>
  <w:style w:type="paragraph" w:customStyle="1" w:styleId="Instruction">
    <w:name w:val="Instruction"/>
    <w:basedOn w:val="21"/>
    <w:semiHidden/>
    <w:rsid w:val="00FF24C7"/>
    <w:pPr>
      <w:numPr>
        <w:ilvl w:val="0"/>
        <w:numId w:val="0"/>
      </w:numPr>
      <w:tabs>
        <w:tab w:val="num" w:pos="360"/>
      </w:tabs>
      <w:spacing w:before="180"/>
      <w:ind w:left="360" w:hanging="360"/>
    </w:pPr>
    <w:rPr>
      <w:b/>
    </w:rPr>
  </w:style>
  <w:style w:type="paragraph" w:customStyle="1" w:styleId="affff0">
    <w:name w:val="Тендерные данные"/>
    <w:basedOn w:val="a2"/>
    <w:semiHidden/>
    <w:rsid w:val="00FF24C7"/>
    <w:pPr>
      <w:tabs>
        <w:tab w:val="left" w:pos="1985"/>
      </w:tabs>
      <w:spacing w:before="120" w:after="60"/>
      <w:jc w:val="both"/>
    </w:pPr>
    <w:rPr>
      <w:b/>
      <w:szCs w:val="20"/>
    </w:rPr>
  </w:style>
  <w:style w:type="paragraph" w:customStyle="1" w:styleId="affff1">
    <w:name w:val="Îáû÷íûé"/>
    <w:rsid w:val="00FF24C7"/>
    <w:pPr>
      <w:spacing w:after="0" w:line="240" w:lineRule="auto"/>
    </w:pPr>
    <w:rPr>
      <w:rFonts w:ascii="Times New Roman" w:eastAsia="Times New Roman" w:hAnsi="Times New Roman" w:cs="Times New Roman"/>
      <w:sz w:val="20"/>
      <w:szCs w:val="20"/>
      <w:lang w:eastAsia="ru-RU"/>
    </w:rPr>
  </w:style>
  <w:style w:type="paragraph" w:customStyle="1" w:styleId="affff2">
    <w:name w:val="Íîðìàëüíûé"/>
    <w:semiHidden/>
    <w:rsid w:val="00FF24C7"/>
    <w:pPr>
      <w:spacing w:after="0" w:line="240" w:lineRule="auto"/>
    </w:pPr>
    <w:rPr>
      <w:rFonts w:ascii="Courier" w:eastAsia="Times New Roman" w:hAnsi="Courier" w:cs="Times New Roman"/>
      <w:sz w:val="24"/>
      <w:szCs w:val="20"/>
      <w:lang w:val="en-GB" w:eastAsia="ru-RU"/>
    </w:rPr>
  </w:style>
  <w:style w:type="paragraph" w:customStyle="1" w:styleId="affff3">
    <w:name w:val="Подраздел"/>
    <w:basedOn w:val="a2"/>
    <w:semiHidden/>
    <w:rsid w:val="00FF24C7"/>
    <w:pPr>
      <w:suppressAutoHyphens/>
      <w:spacing w:before="240" w:after="120"/>
      <w:jc w:val="center"/>
    </w:pPr>
    <w:rPr>
      <w:rFonts w:ascii="TimesDL" w:hAnsi="TimesDL"/>
      <w:b/>
      <w:smallCaps/>
      <w:spacing w:val="-2"/>
      <w:szCs w:val="20"/>
    </w:rPr>
  </w:style>
  <w:style w:type="character" w:customStyle="1" w:styleId="ConsNormal">
    <w:name w:val="ConsNormal Знак"/>
    <w:link w:val="ConsNormal0"/>
    <w:locked/>
    <w:rsid w:val="00FF24C7"/>
    <w:rPr>
      <w:rFonts w:ascii="Arial" w:hAnsi="Arial" w:cs="Arial"/>
    </w:rPr>
  </w:style>
  <w:style w:type="paragraph" w:customStyle="1" w:styleId="ConsNormal0">
    <w:name w:val="ConsNormal"/>
    <w:link w:val="ConsNormal"/>
    <w:rsid w:val="00FF24C7"/>
    <w:pPr>
      <w:widowControl w:val="0"/>
      <w:autoSpaceDE w:val="0"/>
      <w:autoSpaceDN w:val="0"/>
      <w:adjustRightInd w:val="0"/>
      <w:spacing w:after="0" w:line="240" w:lineRule="auto"/>
      <w:ind w:right="19772" w:firstLine="720"/>
    </w:pPr>
    <w:rPr>
      <w:rFonts w:ascii="Arial" w:hAnsi="Arial" w:cs="Arial"/>
    </w:rPr>
  </w:style>
  <w:style w:type="paragraph" w:customStyle="1" w:styleId="ConsNonformat">
    <w:name w:val="ConsNonformat"/>
    <w:rsid w:val="00FF24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2"/>
    <w:rsid w:val="00FF24C7"/>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2"/>
    <w:rsid w:val="00FF24C7"/>
    <w:pPr>
      <w:numPr>
        <w:ilvl w:val="0"/>
        <w:numId w:val="0"/>
      </w:numPr>
      <w:tabs>
        <w:tab w:val="num" w:pos="720"/>
      </w:tabs>
      <w:spacing w:before="240" w:after="60"/>
      <w:ind w:left="720" w:hanging="720"/>
      <w:jc w:val="both"/>
    </w:pPr>
    <w:rPr>
      <w:rFonts w:ascii="Arial" w:hAnsi="Arial"/>
      <w:b/>
      <w:sz w:val="24"/>
    </w:rPr>
  </w:style>
  <w:style w:type="paragraph" w:customStyle="1" w:styleId="210">
    <w:name w:val="Заголовок 2.1"/>
    <w:basedOn w:val="1"/>
    <w:rsid w:val="00FF24C7"/>
    <w:pPr>
      <w:keepLines/>
      <w:widowControl w:val="0"/>
      <w:suppressLineNumbers/>
      <w:suppressAutoHyphens/>
      <w:spacing w:before="240" w:after="60"/>
    </w:pPr>
    <w:rPr>
      <w:caps/>
      <w:kern w:val="28"/>
      <w:sz w:val="36"/>
      <w:szCs w:val="28"/>
    </w:rPr>
  </w:style>
  <w:style w:type="paragraph" w:customStyle="1" w:styleId="2f">
    <w:name w:val="Стиль2"/>
    <w:basedOn w:val="2"/>
    <w:rsid w:val="00FF24C7"/>
    <w:pPr>
      <w:keepNext/>
      <w:keepLines/>
      <w:widowControl w:val="0"/>
      <w:numPr>
        <w:numId w:val="0"/>
      </w:numPr>
      <w:suppressLineNumbers/>
      <w:tabs>
        <w:tab w:val="num" w:pos="1836"/>
      </w:tabs>
      <w:suppressAutoHyphens/>
      <w:ind w:left="1836" w:hanging="576"/>
    </w:pPr>
    <w:rPr>
      <w:b/>
    </w:rPr>
  </w:style>
  <w:style w:type="paragraph" w:customStyle="1" w:styleId="3b">
    <w:name w:val="Стиль3"/>
    <w:basedOn w:val="2b"/>
    <w:rsid w:val="00FF24C7"/>
    <w:pPr>
      <w:widowControl w:val="0"/>
      <w:tabs>
        <w:tab w:val="num" w:pos="1307"/>
      </w:tabs>
      <w:adjustRightInd w:val="0"/>
      <w:ind w:left="1080" w:firstLine="0"/>
    </w:pPr>
    <w:rPr>
      <w:szCs w:val="20"/>
    </w:rPr>
  </w:style>
  <w:style w:type="paragraph" w:customStyle="1" w:styleId="2-11">
    <w:name w:val="содержание2-11"/>
    <w:basedOn w:val="a2"/>
    <w:rsid w:val="00FF24C7"/>
    <w:pPr>
      <w:spacing w:after="60"/>
      <w:jc w:val="both"/>
    </w:pPr>
  </w:style>
  <w:style w:type="paragraph" w:customStyle="1" w:styleId="46">
    <w:name w:val="Стиль4"/>
    <w:basedOn w:val="22"/>
    <w:next w:val="a2"/>
    <w:rsid w:val="00FF24C7"/>
    <w:pPr>
      <w:keepLines/>
      <w:widowControl w:val="0"/>
      <w:suppressLineNumbers/>
      <w:suppressAutoHyphens/>
      <w:spacing w:before="0"/>
      <w:ind w:firstLine="567"/>
      <w:jc w:val="center"/>
    </w:pPr>
    <w:rPr>
      <w:rFonts w:ascii="Times New Roman" w:hAnsi="Times New Roman" w:cs="Times New Roman"/>
      <w:bCs w:val="0"/>
      <w:i w:val="0"/>
      <w:iCs w:val="0"/>
      <w:sz w:val="30"/>
      <w:szCs w:val="20"/>
    </w:rPr>
  </w:style>
  <w:style w:type="paragraph" w:customStyle="1" w:styleId="affff4">
    <w:name w:val="Таблица заголовок"/>
    <w:basedOn w:val="a2"/>
    <w:rsid w:val="00FF24C7"/>
    <w:pPr>
      <w:spacing w:before="120" w:after="120" w:line="360" w:lineRule="auto"/>
      <w:jc w:val="right"/>
    </w:pPr>
    <w:rPr>
      <w:b/>
      <w:sz w:val="28"/>
      <w:szCs w:val="28"/>
    </w:rPr>
  </w:style>
  <w:style w:type="paragraph" w:customStyle="1" w:styleId="affff5">
    <w:name w:val="текст таблицы"/>
    <w:basedOn w:val="a2"/>
    <w:rsid w:val="00FF24C7"/>
    <w:pPr>
      <w:spacing w:before="120"/>
      <w:ind w:right="-102"/>
    </w:pPr>
  </w:style>
  <w:style w:type="paragraph" w:customStyle="1" w:styleId="affff6">
    <w:name w:val="Пункт Знак"/>
    <w:basedOn w:val="a2"/>
    <w:rsid w:val="00FF24C7"/>
    <w:pPr>
      <w:tabs>
        <w:tab w:val="num" w:pos="1134"/>
        <w:tab w:val="left" w:pos="1701"/>
      </w:tabs>
      <w:snapToGrid w:val="0"/>
      <w:spacing w:line="360" w:lineRule="auto"/>
      <w:ind w:left="1134" w:hanging="567"/>
      <w:jc w:val="both"/>
    </w:pPr>
    <w:rPr>
      <w:sz w:val="28"/>
      <w:szCs w:val="20"/>
    </w:rPr>
  </w:style>
  <w:style w:type="paragraph" w:customStyle="1" w:styleId="affff7">
    <w:name w:val="a"/>
    <w:basedOn w:val="a2"/>
    <w:rsid w:val="00FF24C7"/>
    <w:pPr>
      <w:snapToGrid w:val="0"/>
      <w:spacing w:line="360" w:lineRule="auto"/>
      <w:ind w:left="1134" w:hanging="567"/>
      <w:jc w:val="both"/>
    </w:pPr>
    <w:rPr>
      <w:sz w:val="28"/>
      <w:szCs w:val="28"/>
    </w:rPr>
  </w:style>
  <w:style w:type="paragraph" w:customStyle="1" w:styleId="affff8">
    <w:name w:val="Словарная статья"/>
    <w:basedOn w:val="a2"/>
    <w:next w:val="a2"/>
    <w:rsid w:val="00FF24C7"/>
    <w:pPr>
      <w:autoSpaceDE w:val="0"/>
      <w:autoSpaceDN w:val="0"/>
      <w:adjustRightInd w:val="0"/>
      <w:ind w:right="118"/>
      <w:jc w:val="both"/>
    </w:pPr>
    <w:rPr>
      <w:rFonts w:ascii="Arial" w:hAnsi="Arial"/>
      <w:sz w:val="20"/>
      <w:szCs w:val="20"/>
    </w:rPr>
  </w:style>
  <w:style w:type="paragraph" w:customStyle="1" w:styleId="affff9">
    <w:name w:val="Комментарий пользователя"/>
    <w:basedOn w:val="a2"/>
    <w:next w:val="a2"/>
    <w:rsid w:val="00FF24C7"/>
    <w:pPr>
      <w:autoSpaceDE w:val="0"/>
      <w:autoSpaceDN w:val="0"/>
      <w:adjustRightInd w:val="0"/>
      <w:ind w:left="170"/>
    </w:pPr>
    <w:rPr>
      <w:rFonts w:ascii="Arial" w:hAnsi="Arial"/>
      <w:i/>
      <w:iCs/>
      <w:color w:val="000080"/>
      <w:sz w:val="20"/>
      <w:szCs w:val="20"/>
    </w:rPr>
  </w:style>
  <w:style w:type="paragraph" w:customStyle="1" w:styleId="ConsCell">
    <w:name w:val="ConsCell"/>
    <w:rsid w:val="00FF24C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0">
    <w:name w:val="xl80"/>
    <w:basedOn w:val="a2"/>
    <w:rsid w:val="00FF24C7"/>
    <w:pPr>
      <w:spacing w:before="100" w:beforeAutospacing="1" w:after="100" w:afterAutospacing="1"/>
      <w:jc w:val="right"/>
    </w:pPr>
    <w:rPr>
      <w:rFonts w:ascii="Garamond" w:hAnsi="Garamond"/>
    </w:rPr>
  </w:style>
  <w:style w:type="paragraph" w:customStyle="1" w:styleId="110">
    <w:name w:val="заголовок 11"/>
    <w:basedOn w:val="a2"/>
    <w:next w:val="a2"/>
    <w:rsid w:val="00FF24C7"/>
    <w:pPr>
      <w:keepNext/>
      <w:autoSpaceDE w:val="0"/>
      <w:autoSpaceDN w:val="0"/>
      <w:jc w:val="center"/>
    </w:pPr>
    <w:rPr>
      <w:szCs w:val="20"/>
    </w:rPr>
  </w:style>
  <w:style w:type="paragraph" w:customStyle="1" w:styleId="affffa">
    <w:name w:val="Вертикальный отступ"/>
    <w:basedOn w:val="a2"/>
    <w:rsid w:val="00FF24C7"/>
    <w:pPr>
      <w:jc w:val="center"/>
    </w:pPr>
    <w:rPr>
      <w:sz w:val="28"/>
      <w:szCs w:val="20"/>
      <w:lang w:val="en-US"/>
    </w:rPr>
  </w:style>
  <w:style w:type="paragraph" w:customStyle="1" w:styleId="affffb">
    <w:name w:val="Таблицы (моноширинный)"/>
    <w:basedOn w:val="a2"/>
    <w:next w:val="a2"/>
    <w:rsid w:val="00FF24C7"/>
    <w:pPr>
      <w:widowControl w:val="0"/>
      <w:autoSpaceDE w:val="0"/>
      <w:autoSpaceDN w:val="0"/>
      <w:adjustRightInd w:val="0"/>
      <w:jc w:val="both"/>
    </w:pPr>
    <w:rPr>
      <w:rFonts w:ascii="Courier New" w:hAnsi="Courier New" w:cs="Courier New"/>
      <w:sz w:val="20"/>
      <w:szCs w:val="20"/>
    </w:rPr>
  </w:style>
  <w:style w:type="paragraph" w:customStyle="1" w:styleId="xl24">
    <w:name w:val="xl24"/>
    <w:basedOn w:val="a2"/>
    <w:rsid w:val="00FF24C7"/>
    <w:pPr>
      <w:spacing w:before="100" w:beforeAutospacing="1" w:after="100" w:afterAutospacing="1"/>
    </w:pPr>
    <w:rPr>
      <w:sz w:val="16"/>
      <w:szCs w:val="16"/>
    </w:rPr>
  </w:style>
  <w:style w:type="paragraph" w:customStyle="1" w:styleId="xl25">
    <w:name w:val="xl25"/>
    <w:basedOn w:val="a2"/>
    <w:rsid w:val="00FF24C7"/>
    <w:pPr>
      <w:spacing w:before="100" w:beforeAutospacing="1" w:after="100" w:afterAutospacing="1"/>
      <w:jc w:val="right"/>
    </w:pPr>
    <w:rPr>
      <w:sz w:val="16"/>
      <w:szCs w:val="16"/>
    </w:rPr>
  </w:style>
  <w:style w:type="paragraph" w:customStyle="1" w:styleId="xl26">
    <w:name w:val="xl26"/>
    <w:basedOn w:val="a2"/>
    <w:rsid w:val="00FF24C7"/>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FF24C7"/>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FF24C7"/>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FF24C7"/>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FF24C7"/>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FF24C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FF2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FF24C7"/>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FF24C7"/>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FF24C7"/>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FF24C7"/>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FF24C7"/>
    <w:pPr>
      <w:pBdr>
        <w:left w:val="single" w:sz="8" w:space="0" w:color="auto"/>
      </w:pBdr>
      <w:spacing w:before="100" w:beforeAutospacing="1" w:after="100" w:afterAutospacing="1"/>
    </w:pPr>
    <w:rPr>
      <w:sz w:val="16"/>
      <w:szCs w:val="16"/>
    </w:rPr>
  </w:style>
  <w:style w:type="paragraph" w:customStyle="1" w:styleId="xl38">
    <w:name w:val="xl38"/>
    <w:basedOn w:val="a2"/>
    <w:rsid w:val="00FF24C7"/>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FF24C7"/>
    <w:pPr>
      <w:pBdr>
        <w:top w:val="single" w:sz="8" w:space="0" w:color="auto"/>
        <w:left w:val="single" w:sz="8" w:space="0" w:color="auto"/>
        <w:right w:val="single" w:sz="8" w:space="0" w:color="auto"/>
      </w:pBdr>
      <w:spacing w:before="100" w:beforeAutospacing="1" w:after="100" w:afterAutospacing="1"/>
      <w:jc w:val="center"/>
    </w:pPr>
    <w:rPr>
      <w:rFonts w:ascii="Garamond" w:hAnsi="Garamond"/>
      <w:b/>
      <w:bCs/>
      <w:sz w:val="16"/>
      <w:szCs w:val="16"/>
    </w:rPr>
  </w:style>
  <w:style w:type="paragraph" w:customStyle="1" w:styleId="xl40">
    <w:name w:val="xl40"/>
    <w:basedOn w:val="a2"/>
    <w:rsid w:val="00FF24C7"/>
    <w:pPr>
      <w:pBdr>
        <w:left w:val="single" w:sz="8" w:space="0" w:color="auto"/>
        <w:bottom w:val="single" w:sz="8" w:space="0" w:color="auto"/>
        <w:right w:val="single" w:sz="8" w:space="0" w:color="auto"/>
      </w:pBdr>
      <w:spacing w:before="100" w:beforeAutospacing="1" w:after="100" w:afterAutospacing="1"/>
      <w:jc w:val="center"/>
    </w:pPr>
    <w:rPr>
      <w:rFonts w:ascii="Garamond" w:hAnsi="Garamond"/>
      <w:b/>
      <w:bCs/>
      <w:sz w:val="16"/>
      <w:szCs w:val="16"/>
    </w:rPr>
  </w:style>
  <w:style w:type="paragraph" w:customStyle="1" w:styleId="xl41">
    <w:name w:val="xl41"/>
    <w:basedOn w:val="a2"/>
    <w:rsid w:val="00FF24C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Garamond" w:hAnsi="Garamond"/>
      <w:b/>
      <w:bCs/>
      <w:sz w:val="16"/>
      <w:szCs w:val="16"/>
    </w:rPr>
  </w:style>
  <w:style w:type="paragraph" w:customStyle="1" w:styleId="xl42">
    <w:name w:val="xl42"/>
    <w:basedOn w:val="a2"/>
    <w:rsid w:val="00FF24C7"/>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43">
    <w:name w:val="xl43"/>
    <w:basedOn w:val="a2"/>
    <w:rsid w:val="00FF24C7"/>
    <w:pPr>
      <w:pBdr>
        <w:bottom w:val="single" w:sz="8" w:space="0" w:color="auto"/>
        <w:right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44">
    <w:name w:val="xl44"/>
    <w:basedOn w:val="a2"/>
    <w:rsid w:val="00FF24C7"/>
    <w:pPr>
      <w:pBdr>
        <w:right w:val="single" w:sz="8" w:space="0" w:color="auto"/>
      </w:pBdr>
      <w:spacing w:before="100" w:beforeAutospacing="1" w:after="100" w:afterAutospacing="1"/>
    </w:pPr>
    <w:rPr>
      <w:sz w:val="16"/>
      <w:szCs w:val="16"/>
    </w:rPr>
  </w:style>
  <w:style w:type="paragraph" w:customStyle="1" w:styleId="xl45">
    <w:name w:val="xl45"/>
    <w:basedOn w:val="a2"/>
    <w:rsid w:val="00FF24C7"/>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FF24C7"/>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FF24C7"/>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FF24C7"/>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FF24C7"/>
    <w:pPr>
      <w:spacing w:before="100" w:beforeAutospacing="1" w:after="100" w:afterAutospacing="1"/>
      <w:jc w:val="center"/>
    </w:pPr>
    <w:rPr>
      <w:rFonts w:ascii="Arial" w:hAnsi="Arial" w:cs="Arial"/>
      <w:b/>
      <w:bCs/>
      <w:sz w:val="16"/>
      <w:szCs w:val="16"/>
    </w:rPr>
  </w:style>
  <w:style w:type="paragraph" w:customStyle="1" w:styleId="xl50">
    <w:name w:val="xl50"/>
    <w:basedOn w:val="a2"/>
    <w:rsid w:val="00FF24C7"/>
    <w:pPr>
      <w:spacing w:before="100" w:beforeAutospacing="1" w:after="100" w:afterAutospacing="1"/>
      <w:jc w:val="center"/>
    </w:pPr>
  </w:style>
  <w:style w:type="paragraph" w:customStyle="1" w:styleId="xl51">
    <w:name w:val="xl51"/>
    <w:basedOn w:val="a2"/>
    <w:rsid w:val="00FF24C7"/>
    <w:pPr>
      <w:spacing w:before="100" w:beforeAutospacing="1" w:after="100" w:afterAutospacing="1"/>
      <w:jc w:val="center"/>
    </w:pPr>
    <w:rPr>
      <w:rFonts w:ascii="Arial" w:hAnsi="Arial" w:cs="Arial"/>
      <w:sz w:val="16"/>
      <w:szCs w:val="16"/>
    </w:rPr>
  </w:style>
  <w:style w:type="paragraph" w:customStyle="1" w:styleId="xl52">
    <w:name w:val="xl52"/>
    <w:basedOn w:val="a2"/>
    <w:rsid w:val="00FF24C7"/>
    <w:pPr>
      <w:spacing w:before="100" w:beforeAutospacing="1" w:after="100" w:afterAutospacing="1"/>
      <w:jc w:val="center"/>
    </w:pPr>
    <w:rPr>
      <w:rFonts w:ascii="Arial" w:hAnsi="Arial" w:cs="Arial"/>
    </w:rPr>
  </w:style>
  <w:style w:type="paragraph" w:customStyle="1" w:styleId="xl53">
    <w:name w:val="xl53"/>
    <w:basedOn w:val="a2"/>
    <w:rsid w:val="00FF24C7"/>
    <w:pPr>
      <w:pBdr>
        <w:top w:val="single" w:sz="8" w:space="0" w:color="auto"/>
        <w:left w:val="single" w:sz="8" w:space="0" w:color="auto"/>
        <w:bottom w:val="single" w:sz="8" w:space="0" w:color="auto"/>
      </w:pBdr>
      <w:spacing w:before="100" w:beforeAutospacing="1" w:after="100" w:afterAutospacing="1"/>
      <w:jc w:val="center"/>
    </w:pPr>
    <w:rPr>
      <w:rFonts w:ascii="Garamond" w:hAnsi="Garamond"/>
      <w:b/>
      <w:bCs/>
      <w:sz w:val="16"/>
      <w:szCs w:val="16"/>
    </w:rPr>
  </w:style>
  <w:style w:type="paragraph" w:customStyle="1" w:styleId="xl54">
    <w:name w:val="xl54"/>
    <w:basedOn w:val="a2"/>
    <w:rsid w:val="00FF24C7"/>
    <w:pPr>
      <w:pBdr>
        <w:top w:val="single" w:sz="8" w:space="0" w:color="auto"/>
        <w:bottom w:val="single" w:sz="8" w:space="0" w:color="auto"/>
        <w:right w:val="single" w:sz="8" w:space="0" w:color="auto"/>
      </w:pBdr>
      <w:spacing w:before="100" w:beforeAutospacing="1" w:after="100" w:afterAutospacing="1"/>
      <w:jc w:val="center"/>
    </w:pPr>
    <w:rPr>
      <w:rFonts w:ascii="Garamond" w:hAnsi="Garamond"/>
      <w:b/>
      <w:bCs/>
      <w:sz w:val="16"/>
      <w:szCs w:val="16"/>
    </w:rPr>
  </w:style>
  <w:style w:type="paragraph" w:customStyle="1" w:styleId="xl55">
    <w:name w:val="xl55"/>
    <w:basedOn w:val="a2"/>
    <w:rsid w:val="00FF24C7"/>
    <w:pPr>
      <w:pBdr>
        <w:top w:val="single" w:sz="8" w:space="0" w:color="auto"/>
      </w:pBdr>
      <w:spacing w:before="100" w:beforeAutospacing="1" w:after="100" w:afterAutospacing="1"/>
      <w:jc w:val="center"/>
    </w:pPr>
    <w:rPr>
      <w:rFonts w:ascii="Garamond" w:hAnsi="Garamond"/>
      <w:b/>
      <w:bCs/>
      <w:sz w:val="16"/>
      <w:szCs w:val="16"/>
    </w:rPr>
  </w:style>
  <w:style w:type="paragraph" w:customStyle="1" w:styleId="xl56">
    <w:name w:val="xl56"/>
    <w:basedOn w:val="a2"/>
    <w:rsid w:val="00FF24C7"/>
    <w:pPr>
      <w:pBdr>
        <w:top w:val="single" w:sz="8" w:space="0" w:color="auto"/>
        <w:bottom w:val="single" w:sz="8" w:space="0" w:color="auto"/>
      </w:pBdr>
      <w:spacing w:before="100" w:beforeAutospacing="1" w:after="100" w:afterAutospacing="1"/>
      <w:jc w:val="center"/>
    </w:pPr>
    <w:rPr>
      <w:rFonts w:ascii="Garamond" w:hAnsi="Garamond"/>
      <w:b/>
      <w:bCs/>
      <w:sz w:val="16"/>
      <w:szCs w:val="16"/>
    </w:rPr>
  </w:style>
  <w:style w:type="paragraph" w:customStyle="1" w:styleId="xl57">
    <w:name w:val="xl57"/>
    <w:basedOn w:val="a2"/>
    <w:rsid w:val="00FF24C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58">
    <w:name w:val="xl58"/>
    <w:basedOn w:val="a2"/>
    <w:rsid w:val="00FF24C7"/>
    <w:pPr>
      <w:pBdr>
        <w:top w:val="single" w:sz="8" w:space="0" w:color="auto"/>
        <w:bottom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59">
    <w:name w:val="xl59"/>
    <w:basedOn w:val="a2"/>
    <w:rsid w:val="00FF24C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60">
    <w:name w:val="xl60"/>
    <w:basedOn w:val="a2"/>
    <w:rsid w:val="00FF24C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CYR" w:hAnsi="Arial CYR" w:cs="Arial CYR"/>
      <w:color w:val="000000"/>
      <w:sz w:val="16"/>
      <w:szCs w:val="16"/>
    </w:rPr>
  </w:style>
  <w:style w:type="paragraph" w:customStyle="1" w:styleId="xl61">
    <w:name w:val="xl61"/>
    <w:basedOn w:val="a2"/>
    <w:rsid w:val="00FF24C7"/>
    <w:pPr>
      <w:pBdr>
        <w:top w:val="single" w:sz="8" w:space="0" w:color="auto"/>
        <w:bottom w:val="single" w:sz="8" w:space="0" w:color="auto"/>
      </w:pBdr>
      <w:shd w:val="clear" w:color="auto" w:fill="FFFFFF"/>
      <w:spacing w:before="100" w:beforeAutospacing="1" w:after="100" w:afterAutospacing="1"/>
      <w:jc w:val="center"/>
    </w:pPr>
    <w:rPr>
      <w:rFonts w:ascii="Arial CYR" w:hAnsi="Arial CYR" w:cs="Arial CYR"/>
      <w:color w:val="000000"/>
      <w:sz w:val="16"/>
      <w:szCs w:val="16"/>
    </w:rPr>
  </w:style>
  <w:style w:type="paragraph" w:customStyle="1" w:styleId="xl62">
    <w:name w:val="xl62"/>
    <w:basedOn w:val="a2"/>
    <w:rsid w:val="00FF24C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sz w:val="16"/>
      <w:szCs w:val="16"/>
    </w:rPr>
  </w:style>
  <w:style w:type="paragraph" w:customStyle="1" w:styleId="xl63">
    <w:name w:val="xl63"/>
    <w:basedOn w:val="a2"/>
    <w:rsid w:val="00FF24C7"/>
    <w:pPr>
      <w:spacing w:before="100" w:beforeAutospacing="1" w:after="100" w:afterAutospacing="1"/>
      <w:jc w:val="center"/>
    </w:pPr>
    <w:rPr>
      <w:rFonts w:ascii="Arial" w:hAnsi="Arial" w:cs="Arial"/>
      <w:b/>
      <w:bCs/>
      <w:sz w:val="16"/>
      <w:szCs w:val="16"/>
    </w:rPr>
  </w:style>
  <w:style w:type="paragraph" w:customStyle="1" w:styleId="xl64">
    <w:name w:val="xl64"/>
    <w:basedOn w:val="a2"/>
    <w:rsid w:val="00FF24C7"/>
    <w:pPr>
      <w:spacing w:before="100" w:beforeAutospacing="1" w:after="100" w:afterAutospacing="1"/>
      <w:jc w:val="center"/>
    </w:pPr>
    <w:rPr>
      <w:rFonts w:ascii="Arial" w:hAnsi="Arial" w:cs="Arial"/>
      <w:sz w:val="16"/>
      <w:szCs w:val="16"/>
    </w:rPr>
  </w:style>
  <w:style w:type="paragraph" w:customStyle="1" w:styleId="xl65">
    <w:name w:val="xl65"/>
    <w:basedOn w:val="a2"/>
    <w:rsid w:val="00FF24C7"/>
    <w:pPr>
      <w:spacing w:before="100" w:beforeAutospacing="1" w:after="100" w:afterAutospacing="1"/>
      <w:jc w:val="center"/>
    </w:pPr>
  </w:style>
  <w:style w:type="paragraph" w:customStyle="1" w:styleId="xl66">
    <w:name w:val="xl66"/>
    <w:basedOn w:val="a2"/>
    <w:rsid w:val="00FF24C7"/>
    <w:pPr>
      <w:spacing w:before="100" w:beforeAutospacing="1" w:after="100" w:afterAutospacing="1"/>
      <w:jc w:val="center"/>
    </w:pPr>
    <w:rPr>
      <w:rFonts w:ascii="Arial" w:hAnsi="Arial" w:cs="Arial"/>
      <w:sz w:val="16"/>
      <w:szCs w:val="16"/>
    </w:rPr>
  </w:style>
  <w:style w:type="paragraph" w:customStyle="1" w:styleId="xl67">
    <w:name w:val="xl67"/>
    <w:basedOn w:val="a2"/>
    <w:rsid w:val="00FF24C7"/>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68">
    <w:name w:val="xl68"/>
    <w:basedOn w:val="a2"/>
    <w:rsid w:val="00FF24C7"/>
    <w:pPr>
      <w:pBdr>
        <w:top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2"/>
    <w:rsid w:val="00FF24C7"/>
    <w:pPr>
      <w:pBdr>
        <w:top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70">
    <w:name w:val="xl70"/>
    <w:basedOn w:val="a2"/>
    <w:rsid w:val="00FF24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1">
    <w:name w:val="xl71"/>
    <w:basedOn w:val="a2"/>
    <w:rsid w:val="00FF24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2"/>
    <w:rsid w:val="00FF24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73">
    <w:name w:val="xl73"/>
    <w:basedOn w:val="a2"/>
    <w:rsid w:val="00FF24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74">
    <w:name w:val="xl74"/>
    <w:basedOn w:val="a2"/>
    <w:rsid w:val="00FF24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75">
    <w:name w:val="xl75"/>
    <w:basedOn w:val="a2"/>
    <w:rsid w:val="00FF24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YR" w:hAnsi="Arial CYR" w:cs="Arial CYR"/>
      <w:color w:val="000000"/>
      <w:sz w:val="16"/>
      <w:szCs w:val="16"/>
    </w:rPr>
  </w:style>
  <w:style w:type="paragraph" w:customStyle="1" w:styleId="xl76">
    <w:name w:val="xl76"/>
    <w:basedOn w:val="a2"/>
    <w:rsid w:val="00FF24C7"/>
    <w:pPr>
      <w:spacing w:before="100" w:beforeAutospacing="1" w:after="100" w:afterAutospacing="1"/>
    </w:pPr>
    <w:rPr>
      <w:rFonts w:ascii="Arial" w:hAnsi="Arial" w:cs="Arial"/>
      <w:b/>
      <w:bCs/>
      <w:sz w:val="16"/>
      <w:szCs w:val="16"/>
    </w:rPr>
  </w:style>
  <w:style w:type="paragraph" w:customStyle="1" w:styleId="xl22">
    <w:name w:val="xl22"/>
    <w:basedOn w:val="a2"/>
    <w:rsid w:val="00FF24C7"/>
    <w:pPr>
      <w:spacing w:before="100" w:beforeAutospacing="1" w:after="100" w:afterAutospacing="1"/>
      <w:jc w:val="center"/>
    </w:pPr>
  </w:style>
  <w:style w:type="paragraph" w:customStyle="1" w:styleId="xl23">
    <w:name w:val="xl23"/>
    <w:basedOn w:val="a2"/>
    <w:rsid w:val="00FF24C7"/>
    <w:pPr>
      <w:spacing w:before="100" w:beforeAutospacing="1" w:after="100" w:afterAutospacing="1"/>
      <w:jc w:val="center"/>
    </w:pPr>
    <w:rPr>
      <w:rFonts w:ascii="Arial" w:hAnsi="Arial" w:cs="Arial"/>
      <w:b/>
      <w:bCs/>
    </w:rPr>
  </w:style>
  <w:style w:type="paragraph" w:customStyle="1" w:styleId="affffc">
    <w:name w:val="Нормальный (таблица)"/>
    <w:basedOn w:val="a2"/>
    <w:next w:val="a2"/>
    <w:rsid w:val="00FF24C7"/>
    <w:pPr>
      <w:autoSpaceDE w:val="0"/>
      <w:autoSpaceDN w:val="0"/>
      <w:adjustRightInd w:val="0"/>
      <w:jc w:val="both"/>
    </w:pPr>
    <w:rPr>
      <w:rFonts w:ascii="Arial" w:hAnsi="Arial"/>
    </w:rPr>
  </w:style>
  <w:style w:type="paragraph" w:customStyle="1" w:styleId="affffd">
    <w:name w:val="Прижатый влево"/>
    <w:basedOn w:val="a2"/>
    <w:next w:val="a2"/>
    <w:rsid w:val="00FF24C7"/>
    <w:pPr>
      <w:autoSpaceDE w:val="0"/>
      <w:autoSpaceDN w:val="0"/>
      <w:adjustRightInd w:val="0"/>
    </w:pPr>
    <w:rPr>
      <w:rFonts w:ascii="Arial" w:hAnsi="Arial"/>
    </w:rPr>
  </w:style>
  <w:style w:type="paragraph" w:customStyle="1" w:styleId="article">
    <w:name w:val="article"/>
    <w:basedOn w:val="a2"/>
    <w:rsid w:val="00FF24C7"/>
    <w:pPr>
      <w:spacing w:after="232"/>
      <w:ind w:left="348"/>
    </w:pPr>
    <w:rPr>
      <w:rFonts w:ascii="Verdana" w:hAnsi="Verdana"/>
      <w:color w:val="108F3E"/>
      <w:sz w:val="20"/>
      <w:szCs w:val="20"/>
    </w:rPr>
  </w:style>
  <w:style w:type="paragraph" w:customStyle="1" w:styleId="affffe">
    <w:name w:val="Основной абзац"/>
    <w:basedOn w:val="a2"/>
    <w:rsid w:val="00FF24C7"/>
    <w:pPr>
      <w:ind w:firstLine="709"/>
      <w:jc w:val="both"/>
    </w:pPr>
    <w:rPr>
      <w:sz w:val="22"/>
      <w:szCs w:val="22"/>
    </w:rPr>
  </w:style>
  <w:style w:type="paragraph" w:customStyle="1" w:styleId="13">
    <w:name w:val="Обычный1"/>
    <w:rsid w:val="00FF24C7"/>
    <w:pPr>
      <w:widowControl w:val="0"/>
      <w:snapToGrid w:val="0"/>
      <w:spacing w:after="0" w:line="256" w:lineRule="auto"/>
      <w:ind w:left="80" w:right="200" w:firstLine="560"/>
    </w:pPr>
    <w:rPr>
      <w:rFonts w:ascii="Times New Roman" w:eastAsia="Times New Roman" w:hAnsi="Times New Roman" w:cs="Times New Roman"/>
      <w:sz w:val="18"/>
      <w:szCs w:val="20"/>
      <w:lang w:eastAsia="ru-RU"/>
    </w:rPr>
  </w:style>
  <w:style w:type="paragraph" w:customStyle="1" w:styleId="s3">
    <w:name w:val="s_3"/>
    <w:basedOn w:val="a2"/>
    <w:rsid w:val="00FF24C7"/>
    <w:pPr>
      <w:spacing w:before="100" w:beforeAutospacing="1" w:after="100" w:afterAutospacing="1"/>
    </w:pPr>
  </w:style>
  <w:style w:type="paragraph" w:customStyle="1" w:styleId="s1">
    <w:name w:val="s_1"/>
    <w:basedOn w:val="a2"/>
    <w:rsid w:val="00FF24C7"/>
    <w:pPr>
      <w:spacing w:before="100" w:beforeAutospacing="1" w:after="100" w:afterAutospacing="1"/>
    </w:pPr>
  </w:style>
  <w:style w:type="paragraph" w:customStyle="1" w:styleId="s9">
    <w:name w:val="s_9"/>
    <w:basedOn w:val="a2"/>
    <w:rsid w:val="00FF24C7"/>
    <w:pPr>
      <w:spacing w:before="100" w:beforeAutospacing="1" w:after="100" w:afterAutospacing="1"/>
    </w:pPr>
  </w:style>
  <w:style w:type="paragraph" w:customStyle="1" w:styleId="2f0">
    <w:name w:val="заголовок 2"/>
    <w:basedOn w:val="a2"/>
    <w:next w:val="a2"/>
    <w:rsid w:val="00FF24C7"/>
    <w:pPr>
      <w:keepNext/>
      <w:autoSpaceDE w:val="0"/>
      <w:autoSpaceDN w:val="0"/>
      <w:ind w:right="-625"/>
    </w:pPr>
  </w:style>
  <w:style w:type="paragraph" w:customStyle="1" w:styleId="Default">
    <w:name w:val="Default"/>
    <w:rsid w:val="00FF24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аголовок 1"/>
    <w:basedOn w:val="a2"/>
    <w:next w:val="a2"/>
    <w:rsid w:val="00FF24C7"/>
    <w:pPr>
      <w:keepNext/>
      <w:autoSpaceDE w:val="0"/>
      <w:autoSpaceDN w:val="0"/>
      <w:jc w:val="center"/>
    </w:pPr>
  </w:style>
  <w:style w:type="paragraph" w:customStyle="1" w:styleId="15">
    <w:name w:val="Знак Знак Знак Знак Знак Знак Знак1 Знак Знак Знак"/>
    <w:basedOn w:val="a2"/>
    <w:rsid w:val="00FF24C7"/>
    <w:pPr>
      <w:spacing w:after="160" w:line="240" w:lineRule="exact"/>
    </w:pPr>
    <w:rPr>
      <w:rFonts w:ascii="Verdana" w:hAnsi="Verdana"/>
      <w:sz w:val="20"/>
      <w:szCs w:val="20"/>
      <w:lang w:val="en-US" w:eastAsia="en-US"/>
    </w:rPr>
  </w:style>
  <w:style w:type="paragraph" w:customStyle="1" w:styleId="16">
    <w:name w:val="1 Знак Знак Знак Знак Знак Знак Знак Знак Знак Знак Знак"/>
    <w:basedOn w:val="a2"/>
    <w:rsid w:val="00FF24C7"/>
    <w:pPr>
      <w:spacing w:after="160" w:line="240" w:lineRule="exact"/>
    </w:pPr>
    <w:rPr>
      <w:rFonts w:ascii="Verdana" w:hAnsi="Verdana"/>
      <w:sz w:val="20"/>
      <w:szCs w:val="20"/>
      <w:lang w:val="en-US" w:eastAsia="en-US"/>
    </w:rPr>
  </w:style>
  <w:style w:type="paragraph" w:customStyle="1" w:styleId="afffff">
    <w:name w:val="Знак Знак Знак Знак Знак Знак"/>
    <w:basedOn w:val="a2"/>
    <w:rsid w:val="00FF24C7"/>
    <w:pPr>
      <w:spacing w:after="160" w:line="240" w:lineRule="exact"/>
    </w:pPr>
    <w:rPr>
      <w:rFonts w:ascii="Verdana" w:hAnsi="Verdana"/>
      <w:sz w:val="20"/>
      <w:szCs w:val="20"/>
      <w:lang w:val="en-US" w:eastAsia="en-US"/>
    </w:rPr>
  </w:style>
  <w:style w:type="paragraph" w:customStyle="1" w:styleId="afffff0">
    <w:name w:val="ТИТЛИСТ"/>
    <w:basedOn w:val="a2"/>
    <w:rsid w:val="00FF24C7"/>
    <w:pPr>
      <w:spacing w:before="120" w:after="120"/>
      <w:jc w:val="center"/>
    </w:pPr>
    <w:rPr>
      <w:rFonts w:ascii="Verdana" w:hAnsi="Verdana"/>
      <w:b/>
      <w:spacing w:val="32"/>
      <w:sz w:val="32"/>
      <w:szCs w:val="32"/>
    </w:rPr>
  </w:style>
  <w:style w:type="paragraph" w:customStyle="1" w:styleId="afffff1">
    <w:name w:val="титлист поменьше"/>
    <w:basedOn w:val="afffff0"/>
    <w:rsid w:val="00FF24C7"/>
    <w:pPr>
      <w:spacing w:before="60"/>
    </w:pPr>
    <w:rPr>
      <w:spacing w:val="12"/>
      <w:sz w:val="26"/>
      <w:szCs w:val="26"/>
    </w:rPr>
  </w:style>
  <w:style w:type="paragraph" w:customStyle="1" w:styleId="ConsTitle">
    <w:name w:val="ConsTitle"/>
    <w:rsid w:val="00FF24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Heading">
    <w:name w:val="Heading"/>
    <w:rsid w:val="00FF24C7"/>
    <w:pPr>
      <w:snapToGrid w:val="0"/>
      <w:spacing w:after="0" w:line="240" w:lineRule="auto"/>
    </w:pPr>
    <w:rPr>
      <w:rFonts w:ascii="Arial" w:eastAsia="Times New Roman" w:hAnsi="Arial" w:cs="Times New Roman"/>
      <w:b/>
      <w:szCs w:val="20"/>
      <w:lang w:eastAsia="ru-RU"/>
    </w:rPr>
  </w:style>
  <w:style w:type="paragraph" w:customStyle="1" w:styleId="2f1">
    <w:name w:val="2"/>
    <w:basedOn w:val="a2"/>
    <w:next w:val="aa"/>
    <w:rsid w:val="00FF24C7"/>
    <w:pPr>
      <w:spacing w:before="100" w:beforeAutospacing="1" w:after="100" w:afterAutospacing="1"/>
    </w:pPr>
    <w:rPr>
      <w:sz w:val="20"/>
      <w:szCs w:val="20"/>
    </w:rPr>
  </w:style>
  <w:style w:type="paragraph" w:customStyle="1" w:styleId="3c">
    <w:name w:val="3"/>
    <w:basedOn w:val="a2"/>
    <w:next w:val="aa"/>
    <w:rsid w:val="00FF24C7"/>
    <w:pPr>
      <w:spacing w:before="100" w:beforeAutospacing="1" w:after="100" w:afterAutospacing="1"/>
    </w:pPr>
    <w:rPr>
      <w:sz w:val="20"/>
      <w:szCs w:val="20"/>
    </w:rPr>
  </w:style>
  <w:style w:type="paragraph" w:customStyle="1" w:styleId="afffff2">
    <w:name w:val="Достижение"/>
    <w:basedOn w:val="afe"/>
    <w:autoRedefine/>
    <w:rsid w:val="00FF24C7"/>
    <w:pPr>
      <w:spacing w:after="0"/>
      <w:ind w:right="72"/>
    </w:pPr>
    <w:rPr>
      <w:bCs/>
      <w:lang w:eastAsia="en-US"/>
    </w:rPr>
  </w:style>
  <w:style w:type="paragraph" w:customStyle="1" w:styleId="17">
    <w:name w:val="Основной текст1"/>
    <w:basedOn w:val="13"/>
    <w:rsid w:val="00FF24C7"/>
    <w:pPr>
      <w:widowControl/>
      <w:spacing w:line="240" w:lineRule="auto"/>
      <w:ind w:left="0" w:right="0" w:firstLine="0"/>
      <w:jc w:val="both"/>
    </w:pPr>
    <w:rPr>
      <w:b/>
      <w:sz w:val="24"/>
    </w:rPr>
  </w:style>
  <w:style w:type="paragraph" w:customStyle="1" w:styleId="FR4">
    <w:name w:val="FR4"/>
    <w:rsid w:val="00FF24C7"/>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FF24C7"/>
    <w:pPr>
      <w:spacing w:before="100" w:beforeAutospacing="1" w:after="100" w:afterAutospacing="1"/>
    </w:pPr>
  </w:style>
  <w:style w:type="paragraph" w:customStyle="1" w:styleId="constitle0">
    <w:name w:val="constitle"/>
    <w:basedOn w:val="a2"/>
    <w:rsid w:val="00FF24C7"/>
    <w:pPr>
      <w:spacing w:before="100" w:beforeAutospacing="1" w:after="100" w:afterAutospacing="1"/>
    </w:pPr>
  </w:style>
  <w:style w:type="paragraph" w:customStyle="1" w:styleId="consnormal1">
    <w:name w:val="consnormal"/>
    <w:basedOn w:val="a2"/>
    <w:rsid w:val="00FF24C7"/>
    <w:pPr>
      <w:spacing w:before="100" w:beforeAutospacing="1" w:after="100" w:afterAutospacing="1"/>
    </w:pPr>
  </w:style>
  <w:style w:type="paragraph" w:customStyle="1" w:styleId="Iauiue">
    <w:name w:val="Iau?iue"/>
    <w:rsid w:val="00FF24C7"/>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3">
    <w:name w:val="Постановление"/>
    <w:basedOn w:val="a2"/>
    <w:rsid w:val="00FF24C7"/>
    <w:pPr>
      <w:spacing w:line="360" w:lineRule="atLeast"/>
      <w:jc w:val="center"/>
    </w:pPr>
    <w:rPr>
      <w:spacing w:val="6"/>
      <w:sz w:val="32"/>
      <w:szCs w:val="20"/>
    </w:rPr>
  </w:style>
  <w:style w:type="paragraph" w:customStyle="1" w:styleId="afffff4">
    <w:name w:val="Заголвок документа"/>
    <w:basedOn w:val="a2"/>
    <w:rsid w:val="00FF24C7"/>
    <w:pPr>
      <w:spacing w:line="100" w:lineRule="atLeast"/>
      <w:jc w:val="center"/>
    </w:pPr>
    <w:rPr>
      <w:b/>
      <w:sz w:val="28"/>
      <w:szCs w:val="20"/>
    </w:rPr>
  </w:style>
  <w:style w:type="paragraph" w:customStyle="1" w:styleId="afffff5">
    <w:name w:val="Заголовок документа"/>
    <w:basedOn w:val="a2"/>
    <w:rsid w:val="00FF24C7"/>
    <w:pPr>
      <w:spacing w:line="100" w:lineRule="atLeast"/>
      <w:jc w:val="center"/>
    </w:pPr>
    <w:rPr>
      <w:b/>
      <w:sz w:val="28"/>
      <w:szCs w:val="20"/>
    </w:rPr>
  </w:style>
  <w:style w:type="paragraph" w:customStyle="1" w:styleId="2f2">
    <w:name w:val="Вертикальный отступ 2"/>
    <w:basedOn w:val="a2"/>
    <w:rsid w:val="00FF24C7"/>
    <w:pPr>
      <w:jc w:val="center"/>
    </w:pPr>
    <w:rPr>
      <w:b/>
      <w:sz w:val="32"/>
      <w:szCs w:val="20"/>
    </w:rPr>
  </w:style>
  <w:style w:type="paragraph" w:customStyle="1" w:styleId="18">
    <w:name w:val="Вертикальный отступ 1"/>
    <w:basedOn w:val="a2"/>
    <w:rsid w:val="00FF24C7"/>
    <w:pPr>
      <w:jc w:val="center"/>
    </w:pPr>
    <w:rPr>
      <w:sz w:val="28"/>
      <w:szCs w:val="20"/>
      <w:lang w:val="en-US"/>
    </w:rPr>
  </w:style>
  <w:style w:type="paragraph" w:customStyle="1" w:styleId="afffff6">
    <w:name w:val="Номер"/>
    <w:basedOn w:val="a2"/>
    <w:rsid w:val="00FF24C7"/>
    <w:pPr>
      <w:spacing w:before="60" w:after="60"/>
      <w:jc w:val="center"/>
    </w:pPr>
    <w:rPr>
      <w:sz w:val="28"/>
      <w:szCs w:val="20"/>
    </w:rPr>
  </w:style>
  <w:style w:type="paragraph" w:customStyle="1" w:styleId="afffff7">
    <w:name w:val="Наименование"/>
    <w:basedOn w:val="a2"/>
    <w:rsid w:val="00FF24C7"/>
    <w:pPr>
      <w:jc w:val="center"/>
    </w:pPr>
    <w:rPr>
      <w:b/>
      <w:spacing w:val="-2"/>
      <w:sz w:val="28"/>
      <w:szCs w:val="20"/>
    </w:rPr>
  </w:style>
  <w:style w:type="paragraph" w:customStyle="1" w:styleId="3d">
    <w:name w:val="Вертикальный отступ 3"/>
    <w:basedOn w:val="2f2"/>
    <w:rsid w:val="00FF24C7"/>
    <w:rPr>
      <w:sz w:val="28"/>
    </w:rPr>
  </w:style>
  <w:style w:type="paragraph" w:customStyle="1" w:styleId="47">
    <w:name w:val="Вертикальный отступ 4"/>
    <w:basedOn w:val="18"/>
    <w:rsid w:val="00FF24C7"/>
    <w:rPr>
      <w:sz w:val="22"/>
    </w:rPr>
  </w:style>
  <w:style w:type="paragraph" w:customStyle="1" w:styleId="AAA">
    <w:name w:val="! AAA !"/>
    <w:rsid w:val="00FF24C7"/>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FR1">
    <w:name w:val="FR1"/>
    <w:rsid w:val="00FF24C7"/>
    <w:pPr>
      <w:widowControl w:val="0"/>
      <w:snapToGrid w:val="0"/>
      <w:spacing w:after="0" w:line="256" w:lineRule="auto"/>
      <w:ind w:firstLine="360"/>
      <w:jc w:val="both"/>
    </w:pPr>
    <w:rPr>
      <w:rFonts w:ascii="Times New Roman" w:eastAsia="Times New Roman" w:hAnsi="Times New Roman" w:cs="Times New Roman"/>
      <w:sz w:val="18"/>
      <w:szCs w:val="20"/>
      <w:lang w:eastAsia="ru-RU"/>
    </w:rPr>
  </w:style>
  <w:style w:type="paragraph" w:customStyle="1" w:styleId="FR2">
    <w:name w:val="FR2"/>
    <w:rsid w:val="00FF24C7"/>
    <w:pPr>
      <w:widowControl w:val="0"/>
      <w:spacing w:before="460" w:after="0" w:line="240" w:lineRule="auto"/>
      <w:ind w:left="120"/>
    </w:pPr>
    <w:rPr>
      <w:rFonts w:ascii="Arial" w:eastAsia="Times New Roman" w:hAnsi="Arial" w:cs="Times New Roman"/>
      <w:sz w:val="18"/>
      <w:szCs w:val="20"/>
      <w:lang w:eastAsia="ru-RU"/>
    </w:rPr>
  </w:style>
  <w:style w:type="paragraph" w:customStyle="1" w:styleId="19">
    <w:name w:val="Обычный1"/>
    <w:rsid w:val="00FF24C7"/>
    <w:pPr>
      <w:snapToGrid w:val="0"/>
      <w:spacing w:after="0" w:line="240" w:lineRule="auto"/>
    </w:pPr>
    <w:rPr>
      <w:rFonts w:ascii="Times New Roman" w:eastAsia="Times New Roman" w:hAnsi="Times New Roman" w:cs="Times New Roman"/>
      <w:sz w:val="20"/>
      <w:szCs w:val="20"/>
      <w:lang w:eastAsia="ru-RU"/>
    </w:rPr>
  </w:style>
  <w:style w:type="paragraph" w:customStyle="1" w:styleId="1a">
    <w:name w:val="Основной текст1"/>
    <w:basedOn w:val="19"/>
    <w:rsid w:val="00FF24C7"/>
    <w:pPr>
      <w:jc w:val="both"/>
    </w:pPr>
    <w:rPr>
      <w:b/>
      <w:sz w:val="24"/>
    </w:rPr>
  </w:style>
  <w:style w:type="character" w:styleId="afffff8">
    <w:name w:val="footnote reference"/>
    <w:semiHidden/>
    <w:unhideWhenUsed/>
    <w:rsid w:val="00FF24C7"/>
    <w:rPr>
      <w:vertAlign w:val="superscript"/>
    </w:rPr>
  </w:style>
  <w:style w:type="character" w:styleId="afffff9">
    <w:name w:val="Subtle Emphasis"/>
    <w:qFormat/>
    <w:rsid w:val="00FF24C7"/>
    <w:rPr>
      <w:i/>
      <w:iCs/>
    </w:rPr>
  </w:style>
  <w:style w:type="character" w:styleId="afffffa">
    <w:name w:val="Intense Emphasis"/>
    <w:qFormat/>
    <w:rsid w:val="00FF24C7"/>
    <w:rPr>
      <w:i/>
      <w:iCs/>
      <w:caps/>
      <w:spacing w:val="10"/>
      <w:sz w:val="20"/>
      <w:szCs w:val="20"/>
    </w:rPr>
  </w:style>
  <w:style w:type="character" w:styleId="afffffb">
    <w:name w:val="Subtle Reference"/>
    <w:qFormat/>
    <w:rsid w:val="00FF24C7"/>
    <w:rPr>
      <w:rFonts w:ascii="Calibri" w:eastAsia="Times New Roman" w:hAnsi="Calibri" w:cs="Times New Roman" w:hint="default"/>
      <w:i/>
      <w:iCs/>
      <w:color w:val="622423"/>
    </w:rPr>
  </w:style>
  <w:style w:type="character" w:styleId="afffffc">
    <w:name w:val="Intense Reference"/>
    <w:qFormat/>
    <w:rsid w:val="00FF24C7"/>
    <w:rPr>
      <w:rFonts w:ascii="Calibri" w:eastAsia="Times New Roman" w:hAnsi="Calibri" w:cs="Times New Roman" w:hint="default"/>
      <w:b/>
      <w:bCs/>
      <w:i/>
      <w:iCs/>
      <w:color w:val="622423"/>
    </w:rPr>
  </w:style>
  <w:style w:type="character" w:styleId="afffffd">
    <w:name w:val="Book Title"/>
    <w:qFormat/>
    <w:rsid w:val="00FF24C7"/>
    <w:rPr>
      <w:caps/>
      <w:color w:val="622423"/>
      <w:spacing w:val="5"/>
      <w:u w:color="622423"/>
    </w:rPr>
  </w:style>
  <w:style w:type="character" w:customStyle="1" w:styleId="211">
    <w:name w:val="Основной текст с отступом 2 Знак1"/>
    <w:aliases w:val="Знак Знак1"/>
    <w:semiHidden/>
    <w:rsid w:val="00FF24C7"/>
    <w:rPr>
      <w:sz w:val="24"/>
      <w:szCs w:val="24"/>
    </w:rPr>
  </w:style>
  <w:style w:type="character" w:customStyle="1" w:styleId="afffffe">
    <w:name w:val="Основной шрифт"/>
    <w:semiHidden/>
    <w:rsid w:val="00FF24C7"/>
  </w:style>
  <w:style w:type="character" w:customStyle="1" w:styleId="affffff">
    <w:name w:val="Цветовое выделение"/>
    <w:rsid w:val="00FF24C7"/>
    <w:rPr>
      <w:b/>
      <w:bCs/>
      <w:color w:val="000080"/>
    </w:rPr>
  </w:style>
  <w:style w:type="character" w:customStyle="1" w:styleId="affffff0">
    <w:name w:val="Гипертекстовая ссылка"/>
    <w:rsid w:val="00FF24C7"/>
    <w:rPr>
      <w:b/>
      <w:bCs/>
      <w:color w:val="008000"/>
      <w:u w:val="single"/>
    </w:rPr>
  </w:style>
  <w:style w:type="character" w:customStyle="1" w:styleId="apple-converted-space">
    <w:name w:val="apple-converted-space"/>
    <w:rsid w:val="00FF24C7"/>
  </w:style>
  <w:style w:type="character" w:customStyle="1" w:styleId="style11">
    <w:name w:val="style11"/>
    <w:rsid w:val="00FF24C7"/>
    <w:rPr>
      <w:rFonts w:ascii="Verdana" w:hAnsi="Verdana" w:hint="default"/>
      <w:b w:val="0"/>
      <w:bCs w:val="0"/>
      <w:i w:val="0"/>
      <w:iCs w:val="0"/>
      <w:caps w:val="0"/>
      <w:smallCaps w:val="0"/>
      <w:color w:val="141414"/>
      <w:sz w:val="18"/>
      <w:szCs w:val="18"/>
    </w:rPr>
  </w:style>
  <w:style w:type="table" w:styleId="affffff1">
    <w:name w:val="Table Grid"/>
    <w:basedOn w:val="a4"/>
    <w:rsid w:val="00FF24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4"/>
    <w:rsid w:val="00FF24C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4"/>
    <w:rsid w:val="00FF24C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5"/>
    <w:semiHidden/>
    <w:unhideWhenUsed/>
    <w:rsid w:val="00FF24C7"/>
    <w:pPr>
      <w:numPr>
        <w:numId w:val="20"/>
      </w:numPr>
    </w:pPr>
  </w:style>
</w:styles>
</file>

<file path=word/webSettings.xml><?xml version="1.0" encoding="utf-8"?>
<w:webSettings xmlns:r="http://schemas.openxmlformats.org/officeDocument/2006/relationships" xmlns:w="http://schemas.openxmlformats.org/wordprocessingml/2006/main">
  <w:divs>
    <w:div w:id="483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DDB7B865C023BC3E36B852D12F38C83F1605C472FDC97A69B53D1E048F2DA8075DDADFEA6522EAF6E6N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DDB7B865C023BC3E36B852D12F38C83F1605C472FDC97A69B53D1E048F2DA8075DDADFEA6522EBF6E6N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03C68CC456DF012AE60C42FDECFA2664D8FF4F77F200AAAC163DF08CC0B12616850D70545E625B1DEF3917C6949111825DEFC4CD767A1tDM6J" TargetMode="External"/><Relationship Id="rId11" Type="http://schemas.openxmlformats.org/officeDocument/2006/relationships/hyperlink" Target="consultantplus://offline/ref=26396026BE5A116905F268780CCBA0EB88573C2EB4F05F071DF8C8A3C2ABB7B68D564FDDE0GBG" TargetMode="External"/><Relationship Id="rId5" Type="http://schemas.openxmlformats.org/officeDocument/2006/relationships/hyperlink" Target="consultantplus://offline/ref=483301EAFE484EFAAA35878961801CB83715212858D7CB1CCE3215F89DD57C2B66FFFC7890876061C64FC9AC1B4BA14E268FA23733A8D1D0D6r8L" TargetMode="Externa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136</Pages>
  <Words>33826</Words>
  <Characters>192809</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2022-07-20T10:48:00Z</cp:lastPrinted>
  <dcterms:created xsi:type="dcterms:W3CDTF">2022-07-20T10:00:00Z</dcterms:created>
  <dcterms:modified xsi:type="dcterms:W3CDTF">2022-11-23T09:47:00Z</dcterms:modified>
</cp:coreProperties>
</file>